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B436BD" w:rsidP="00522647" w:rsidRDefault="00F0542C" w14:paraId="3B845B6F" w14:textId="0E1AC144">
      <w:pPr>
        <w:jc w:val="center"/>
        <w:rPr>
          <w:b/>
          <w:bCs/>
          <w:color w:val="A72582"/>
          <w:sz w:val="44"/>
          <w:szCs w:val="44"/>
        </w:rPr>
      </w:pPr>
      <w:r>
        <w:rPr>
          <w:noProof/>
        </w:rPr>
        <w:drawing>
          <wp:anchor distT="0" distB="0" distL="114300" distR="114300" simplePos="0" relativeHeight="251658240" behindDoc="1" locked="0" layoutInCell="1" allowOverlap="1" wp14:anchorId="70200420" wp14:editId="6B10A633">
            <wp:simplePos x="0" y="0"/>
            <wp:positionH relativeFrom="margin">
              <wp:align>center</wp:align>
            </wp:positionH>
            <wp:positionV relativeFrom="paragraph">
              <wp:posOffset>88265</wp:posOffset>
            </wp:positionV>
            <wp:extent cx="2674620" cy="1247775"/>
            <wp:effectExtent l="0" t="0" r="0" b="9525"/>
            <wp:wrapSquare wrapText="bothSides"/>
            <wp:docPr id="1640220044"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74620" cy="1247775"/>
                    </a:xfrm>
                    <a:prstGeom prst="rect">
                      <a:avLst/>
                    </a:prstGeom>
                  </pic:spPr>
                </pic:pic>
              </a:graphicData>
            </a:graphic>
            <wp14:sizeRelH relativeFrom="page">
              <wp14:pctWidth>0</wp14:pctWidth>
            </wp14:sizeRelH>
            <wp14:sizeRelV relativeFrom="page">
              <wp14:pctHeight>0</wp14:pctHeight>
            </wp14:sizeRelV>
          </wp:anchor>
        </w:drawing>
      </w:r>
    </w:p>
    <w:p w:rsidR="00EB019C" w:rsidP="003E2A3B" w:rsidRDefault="00EB019C" w14:paraId="0706A51B" w14:textId="5DF7FFBC">
      <w:pPr>
        <w:spacing w:after="0" w:line="240" w:lineRule="auto"/>
        <w:jc w:val="center"/>
        <w:rPr>
          <w:rFonts w:ascii="Aptos" w:hAnsi="Aptos" w:eastAsia="Aptos" w:cs="Aptos"/>
          <w:b/>
          <w:bCs/>
          <w:color w:val="A72582"/>
          <w:sz w:val="40"/>
          <w:szCs w:val="40"/>
        </w:rPr>
      </w:pPr>
      <w:bookmarkStart w:name="_Hlk196392564" w:id="0"/>
    </w:p>
    <w:p w:rsidR="001B1AD8" w:rsidP="003E2A3B" w:rsidRDefault="001B1AD8" w14:paraId="6A6144A1" w14:textId="77777777">
      <w:pPr>
        <w:spacing w:after="0" w:line="240" w:lineRule="auto"/>
        <w:jc w:val="center"/>
        <w:rPr>
          <w:rFonts w:ascii="Aptos" w:hAnsi="Aptos" w:eastAsia="Aptos" w:cs="Aptos"/>
          <w:b/>
          <w:bCs/>
          <w:color w:val="A72582"/>
          <w:sz w:val="32"/>
          <w:szCs w:val="32"/>
        </w:rPr>
      </w:pPr>
    </w:p>
    <w:p w:rsidR="00F0542C" w:rsidP="003E2A3B" w:rsidRDefault="00F0542C" w14:paraId="34577692" w14:textId="77777777">
      <w:pPr>
        <w:spacing w:after="0" w:line="240" w:lineRule="auto"/>
        <w:jc w:val="center"/>
        <w:rPr>
          <w:rFonts w:ascii="Aptos" w:hAnsi="Aptos" w:eastAsia="Aptos" w:cs="Aptos"/>
          <w:b/>
          <w:bCs/>
          <w:color w:val="A72582"/>
          <w:sz w:val="40"/>
          <w:szCs w:val="40"/>
        </w:rPr>
      </w:pPr>
    </w:p>
    <w:p w:rsidRPr="001B1AD8" w:rsidR="000E6D1B" w:rsidP="000E6D1B" w:rsidRDefault="000E6D1B" w14:paraId="5C3BA588" w14:textId="77777777">
      <w:pPr>
        <w:spacing w:after="0" w:line="240" w:lineRule="auto"/>
        <w:jc w:val="center"/>
        <w:rPr>
          <w:rFonts w:ascii="Aptos" w:hAnsi="Aptos" w:eastAsia="Aptos" w:cs="Aptos"/>
          <w:color w:val="A72582"/>
          <w:sz w:val="40"/>
          <w:szCs w:val="40"/>
        </w:rPr>
      </w:pPr>
      <w:r w:rsidRPr="001B1AD8">
        <w:rPr>
          <w:rFonts w:ascii="Aptos" w:hAnsi="Aptos" w:eastAsia="Aptos" w:cs="Aptos"/>
          <w:b/>
          <w:bCs/>
          <w:color w:val="A72582"/>
          <w:sz w:val="40"/>
          <w:szCs w:val="40"/>
        </w:rPr>
        <w:t>THE COLLABORATE STUDY</w:t>
      </w:r>
    </w:p>
    <w:p w:rsidRPr="001B1AD8" w:rsidR="000E6D1B" w:rsidP="1AE32309" w:rsidRDefault="000E6D1B" w14:paraId="774A3E4D" w14:textId="6E0E8330">
      <w:pPr>
        <w:spacing w:after="0" w:line="240" w:lineRule="auto"/>
        <w:jc w:val="center"/>
        <w:rPr>
          <w:b w:val="1"/>
          <w:bCs w:val="1"/>
          <w:color w:val="A72582"/>
          <w:sz w:val="40"/>
          <w:szCs w:val="40"/>
          <w:lang w:val="es-ES"/>
        </w:rPr>
      </w:pPr>
      <w:r w:rsidRPr="1AE32309" w:rsidR="000E6D1B">
        <w:rPr>
          <w:b w:val="1"/>
          <w:bCs w:val="1"/>
          <w:color w:val="A72582"/>
          <w:sz w:val="40"/>
          <w:szCs w:val="40"/>
          <w:lang w:val="es-ES"/>
        </w:rPr>
        <w:t>Parent</w:t>
      </w:r>
      <w:r w:rsidRPr="1AE32309" w:rsidR="000E6D1B">
        <w:rPr>
          <w:b w:val="1"/>
          <w:bCs w:val="1"/>
          <w:color w:val="A72582"/>
          <w:sz w:val="40"/>
          <w:szCs w:val="40"/>
          <w:lang w:val="es-ES"/>
        </w:rPr>
        <w:t xml:space="preserve"> </w:t>
      </w:r>
      <w:r w:rsidRPr="1AE32309" w:rsidR="000E6D1B">
        <w:rPr>
          <w:b w:val="1"/>
          <w:bCs w:val="1"/>
          <w:color w:val="A72582"/>
          <w:sz w:val="40"/>
          <w:szCs w:val="40"/>
          <w:lang w:val="es-ES"/>
        </w:rPr>
        <w:t>Information</w:t>
      </w:r>
      <w:r w:rsidRPr="1AE32309" w:rsidR="000E6D1B">
        <w:rPr>
          <w:b w:val="1"/>
          <w:bCs w:val="1"/>
          <w:color w:val="A72582"/>
          <w:sz w:val="40"/>
          <w:szCs w:val="40"/>
          <w:lang w:val="es-ES"/>
        </w:rPr>
        <w:t xml:space="preserve"> </w:t>
      </w:r>
      <w:r w:rsidRPr="1AE32309" w:rsidR="000E6D1B">
        <w:rPr>
          <w:b w:val="1"/>
          <w:bCs w:val="1"/>
          <w:color w:val="A72582"/>
          <w:sz w:val="40"/>
          <w:szCs w:val="40"/>
          <w:lang w:val="es-ES"/>
        </w:rPr>
        <w:t>Leaflet</w:t>
      </w:r>
      <w:r w:rsidRPr="1AE32309" w:rsidR="000E6D1B">
        <w:rPr>
          <w:b w:val="1"/>
          <w:bCs w:val="1"/>
          <w:color w:val="A72582"/>
          <w:sz w:val="40"/>
          <w:szCs w:val="40"/>
          <w:lang w:val="es-ES"/>
        </w:rPr>
        <w:t xml:space="preserve"> </w:t>
      </w:r>
      <w:r w:rsidRPr="1AE32309" w:rsidR="000E6D1B">
        <w:rPr>
          <w:b w:val="1"/>
          <w:bCs w:val="1"/>
          <w:color w:val="A72582"/>
          <w:sz w:val="40"/>
          <w:szCs w:val="40"/>
          <w:lang w:val="es-ES"/>
        </w:rPr>
        <w:t>Part</w:t>
      </w:r>
      <w:r w:rsidRPr="1AE32309" w:rsidR="000E6D1B">
        <w:rPr>
          <w:b w:val="1"/>
          <w:bCs w:val="1"/>
          <w:color w:val="A72582"/>
          <w:sz w:val="40"/>
          <w:szCs w:val="40"/>
          <w:lang w:val="es-ES"/>
        </w:rPr>
        <w:t xml:space="preserve"> 1</w:t>
      </w:r>
      <w:r w:rsidRPr="1AE32309" w:rsidR="000E6D1B">
        <w:rPr>
          <w:b w:val="1"/>
          <w:bCs w:val="1"/>
          <w:color w:val="A72582"/>
          <w:sz w:val="40"/>
          <w:szCs w:val="40"/>
          <w:lang w:val="es-ES"/>
        </w:rPr>
        <w:t xml:space="preserve"> – </w:t>
      </w:r>
      <w:r w:rsidRPr="1AE32309" w:rsidR="000E6D1B">
        <w:rPr>
          <w:b w:val="1"/>
          <w:bCs w:val="1"/>
          <w:color w:val="A72582"/>
          <w:sz w:val="40"/>
          <w:szCs w:val="40"/>
          <w:lang w:val="es-ES"/>
        </w:rPr>
        <w:t>Spanish</w:t>
      </w:r>
      <w:r w:rsidRPr="1AE32309" w:rsidR="000E6D1B">
        <w:rPr>
          <w:b w:val="1"/>
          <w:bCs w:val="1"/>
          <w:color w:val="A72582"/>
          <w:sz w:val="40"/>
          <w:szCs w:val="40"/>
          <w:lang w:val="es-ES"/>
        </w:rPr>
        <w:t xml:space="preserve"> </w:t>
      </w:r>
      <w:r w:rsidRPr="1AE32309" w:rsidR="000E6D1B">
        <w:rPr>
          <w:b w:val="1"/>
          <w:bCs w:val="1"/>
          <w:color w:val="A72582"/>
          <w:sz w:val="40"/>
          <w:szCs w:val="40"/>
          <w:lang w:val="es-ES"/>
        </w:rPr>
        <w:t>Translation</w:t>
      </w:r>
      <w:r w:rsidRPr="1AE32309" w:rsidR="000E6D1B">
        <w:rPr>
          <w:b w:val="1"/>
          <w:bCs w:val="1"/>
          <w:color w:val="A72582"/>
          <w:sz w:val="40"/>
          <w:szCs w:val="40"/>
          <w:lang w:val="es-ES"/>
        </w:rPr>
        <w:t xml:space="preserve"> </w:t>
      </w:r>
      <w:r w:rsidRPr="1AE32309" w:rsidR="000E6D1B">
        <w:rPr>
          <w:b w:val="1"/>
          <w:bCs w:val="1"/>
          <w:color w:val="A72582"/>
          <w:sz w:val="40"/>
          <w:szCs w:val="40"/>
          <w:lang w:val="es-ES"/>
        </w:rPr>
        <w:t xml:space="preserve"> </w:t>
      </w:r>
    </w:p>
    <w:p w:rsidR="000E6D1B" w:rsidP="000E6D1B" w:rsidRDefault="000E6D1B" w14:paraId="582026FB" w14:textId="77777777">
      <w:pPr>
        <w:spacing w:after="0" w:line="240" w:lineRule="auto"/>
        <w:jc w:val="center"/>
        <w:rPr>
          <w:rFonts w:ascii="Aptos" w:hAnsi="Aptos" w:eastAsia="Aptos" w:cs="Aptos"/>
          <w:b/>
          <w:bCs/>
          <w:color w:val="A72582"/>
          <w:sz w:val="40"/>
          <w:szCs w:val="40"/>
        </w:rPr>
      </w:pPr>
    </w:p>
    <w:p w:rsidRPr="001B1AD8" w:rsidR="000E6D1B" w:rsidP="000E6D1B" w:rsidRDefault="000E6D1B" w14:paraId="4489241F" w14:textId="77777777">
      <w:pPr>
        <w:spacing w:after="0" w:line="240" w:lineRule="auto"/>
        <w:jc w:val="center"/>
        <w:rPr>
          <w:b/>
          <w:bCs/>
          <w:color w:val="A72582"/>
          <w:sz w:val="40"/>
          <w:szCs w:val="40"/>
        </w:rPr>
      </w:pPr>
    </w:p>
    <w:p w:rsidRPr="001B1AD8" w:rsidR="003E2A3B" w:rsidP="003E2A3B" w:rsidRDefault="003E2A3B" w14:paraId="188E1B35" w14:textId="624BC25D">
      <w:pPr>
        <w:spacing w:after="0" w:line="240" w:lineRule="auto"/>
        <w:jc w:val="center"/>
        <w:rPr>
          <w:rFonts w:ascii="Aptos" w:hAnsi="Aptos" w:eastAsia="Aptos" w:cs="Aptos"/>
          <w:color w:val="A72582"/>
          <w:sz w:val="40"/>
          <w:szCs w:val="40"/>
        </w:rPr>
      </w:pPr>
      <w:r w:rsidRPr="001B1AD8">
        <w:rPr>
          <w:rFonts w:ascii="Aptos" w:hAnsi="Aptos" w:eastAsia="Aptos" w:cs="Aptos"/>
          <w:b/>
          <w:bCs/>
          <w:color w:val="A72582"/>
          <w:sz w:val="40"/>
          <w:szCs w:val="40"/>
        </w:rPr>
        <w:t>EL ESTUDIO COL</w:t>
      </w:r>
      <w:r w:rsidR="00A32D28">
        <w:rPr>
          <w:rFonts w:ascii="Aptos" w:hAnsi="Aptos" w:eastAsia="Aptos" w:cs="Aptos"/>
          <w:b/>
          <w:bCs/>
          <w:color w:val="A72582"/>
          <w:sz w:val="40"/>
          <w:szCs w:val="40"/>
        </w:rPr>
        <w:t>L</w:t>
      </w:r>
      <w:r w:rsidRPr="001B1AD8">
        <w:rPr>
          <w:rFonts w:ascii="Aptos" w:hAnsi="Aptos" w:eastAsia="Aptos" w:cs="Aptos"/>
          <w:b/>
          <w:bCs/>
          <w:color w:val="A72582"/>
          <w:sz w:val="40"/>
          <w:szCs w:val="40"/>
        </w:rPr>
        <w:t>ABORA</w:t>
      </w:r>
      <w:r w:rsidR="00A32D28">
        <w:rPr>
          <w:rFonts w:ascii="Aptos" w:hAnsi="Aptos" w:eastAsia="Aptos" w:cs="Aptos"/>
          <w:b/>
          <w:bCs/>
          <w:color w:val="A72582"/>
          <w:sz w:val="40"/>
          <w:szCs w:val="40"/>
        </w:rPr>
        <w:t>TE</w:t>
      </w:r>
    </w:p>
    <w:bookmarkEnd w:id="0"/>
    <w:p w:rsidRPr="001B1AD8" w:rsidR="003E2A3B" w:rsidP="003E2A3B" w:rsidRDefault="003E2A3B" w14:paraId="1EB676BB" w14:textId="37C1C5F4">
      <w:pPr>
        <w:spacing w:after="0" w:line="240" w:lineRule="auto"/>
        <w:jc w:val="center"/>
        <w:rPr>
          <w:b/>
          <w:bCs/>
          <w:color w:val="A72582"/>
          <w:sz w:val="40"/>
          <w:szCs w:val="40"/>
        </w:rPr>
      </w:pPr>
      <w:r w:rsidRPr="001B1AD8">
        <w:rPr>
          <w:b/>
          <w:bCs/>
          <w:color w:val="A72582"/>
          <w:sz w:val="40"/>
          <w:szCs w:val="40"/>
        </w:rPr>
        <w:t>Folleto informativo para padres, parte 1</w:t>
      </w:r>
    </w:p>
    <w:p w:rsidR="001B1AD8" w:rsidP="003E2A3B" w:rsidRDefault="001B1AD8" w14:paraId="071F73B7" w14:textId="77777777">
      <w:pPr>
        <w:spacing w:after="120" w:line="240" w:lineRule="auto"/>
        <w:jc w:val="center"/>
        <w:rPr>
          <w:rFonts w:ascii="Aptos" w:hAnsi="Aptos" w:eastAsia="Aptos" w:cs="Aptos"/>
          <w:b/>
          <w:bCs/>
          <w:color w:val="000000" w:themeColor="text1"/>
        </w:rPr>
      </w:pPr>
    </w:p>
    <w:p w:rsidRPr="001B1AD8" w:rsidR="003E2A3B" w:rsidP="003E2A3B" w:rsidRDefault="003E2A3B" w14:paraId="610C0553" w14:textId="64621608">
      <w:pPr>
        <w:spacing w:after="120" w:line="240" w:lineRule="auto"/>
        <w:jc w:val="center"/>
        <w:rPr>
          <w:sz w:val="28"/>
          <w:szCs w:val="28"/>
        </w:rPr>
      </w:pPr>
      <w:r w:rsidRPr="001B1AD8">
        <w:rPr>
          <w:rFonts w:ascii="Aptos" w:hAnsi="Aptos" w:eastAsia="Aptos" w:cs="Aptos"/>
          <w:b/>
          <w:bCs/>
          <w:color w:val="000000" w:themeColor="text1"/>
          <w:sz w:val="28"/>
          <w:szCs w:val="28"/>
        </w:rPr>
        <w:t xml:space="preserve">Un estudio realizado en el Reino Unido para evaluar el efecto de los tipos de alimentación más comunes en la reducción de problemas de salud graves en bebés prematuros nacidos </w:t>
      </w:r>
      <w:r w:rsidR="00E93FB1">
        <w:rPr>
          <w:rFonts w:ascii="Aptos" w:hAnsi="Aptos" w:eastAsia="Aptos" w:cs="Aptos"/>
          <w:b/>
          <w:bCs/>
          <w:color w:val="000000" w:themeColor="text1"/>
          <w:sz w:val="28"/>
          <w:szCs w:val="28"/>
        </w:rPr>
        <w:t>antes</w:t>
      </w:r>
      <w:r w:rsidRPr="001B1AD8">
        <w:rPr>
          <w:rFonts w:ascii="Aptos" w:hAnsi="Aptos" w:eastAsia="Aptos" w:cs="Aptos"/>
          <w:b/>
          <w:bCs/>
          <w:color w:val="000000" w:themeColor="text1"/>
          <w:sz w:val="28"/>
          <w:szCs w:val="28"/>
        </w:rPr>
        <w:t xml:space="preserve"> de</w:t>
      </w:r>
      <w:r w:rsidR="00E93FB1">
        <w:rPr>
          <w:rFonts w:ascii="Aptos" w:hAnsi="Aptos" w:eastAsia="Aptos" w:cs="Aptos"/>
          <w:b/>
          <w:bCs/>
          <w:color w:val="000000" w:themeColor="text1"/>
          <w:sz w:val="28"/>
          <w:szCs w:val="28"/>
        </w:rPr>
        <w:t xml:space="preserve"> las</w:t>
      </w:r>
      <w:r w:rsidRPr="001B1AD8">
        <w:rPr>
          <w:rFonts w:ascii="Aptos" w:hAnsi="Aptos" w:eastAsia="Aptos" w:cs="Aptos"/>
          <w:b/>
          <w:bCs/>
          <w:color w:val="000000" w:themeColor="text1"/>
          <w:sz w:val="28"/>
          <w:szCs w:val="28"/>
        </w:rPr>
        <w:t xml:space="preserve"> 29 semanas de edad gestacional.</w:t>
      </w:r>
    </w:p>
    <w:p w:rsidRPr="003D11B7" w:rsidR="00805D94" w:rsidP="700B0537" w:rsidRDefault="00805D94" w14:paraId="31BFBD88" w14:textId="1B735480">
      <w:pPr>
        <w:spacing w:after="120" w:line="240" w:lineRule="auto"/>
        <w:rPr>
          <w:b/>
          <w:bCs/>
        </w:rPr>
      </w:pPr>
    </w:p>
    <w:p w:rsidRPr="00E44DB7" w:rsidR="00E44DB7" w:rsidP="00E44DB7" w:rsidRDefault="00E44DB7" w14:paraId="01D2C850" w14:textId="77777777">
      <w:pPr>
        <w:spacing w:after="120" w:line="240" w:lineRule="auto"/>
        <w:contextualSpacing/>
        <w:rPr>
          <w:b/>
          <w:bCs/>
        </w:rPr>
      </w:pPr>
      <w:r w:rsidRPr="00E44DB7">
        <w:rPr>
          <w:b/>
          <w:bCs/>
        </w:rPr>
        <w:t>El estudio COLLABORATE</w:t>
      </w:r>
    </w:p>
    <w:p w:rsidRPr="00E44DB7" w:rsidR="003D11B7" w:rsidP="00E44DB7" w:rsidRDefault="1C99137F" w14:paraId="21C7F065" w14:textId="1E914DBE">
      <w:pPr>
        <w:spacing w:after="120" w:line="240" w:lineRule="auto"/>
        <w:contextualSpacing/>
      </w:pPr>
      <w:r>
        <w:t xml:space="preserve">Nos gustaría invitar a su bebé a participar en COLLABORATE, un estudio a nivel nacional para mejorar la atención a los bebés prematuros </w:t>
      </w:r>
      <w:r w:rsidR="00B22D85">
        <w:t>nacidos antes de las</w:t>
      </w:r>
      <w:r>
        <w:t xml:space="preserve"> 29 semanas de gestación. Por favor, lea atentamente este folleto y decida si desea que su bebé participe. No dude en </w:t>
      </w:r>
      <w:r w:rsidR="00C235FE">
        <w:t>reflexionar sobre el estudio</w:t>
      </w:r>
      <w:r>
        <w:t xml:space="preserve"> con otras personas y preguntarnos si tiene alguna duda.</w:t>
      </w:r>
    </w:p>
    <w:p w:rsidRPr="00E44DB7" w:rsidR="700B0537" w:rsidP="00E44DB7" w:rsidRDefault="700B0537" w14:paraId="0C109785" w14:textId="77F13EF0">
      <w:pPr>
        <w:spacing w:after="120" w:line="240" w:lineRule="auto"/>
        <w:contextualSpacing/>
        <w:rPr>
          <w:b/>
          <w:bCs/>
        </w:rPr>
      </w:pPr>
    </w:p>
    <w:p w:rsidRPr="00E44DB7" w:rsidR="003D11B7" w:rsidP="00E44DB7" w:rsidRDefault="003D11B7" w14:paraId="2CAE1E23" w14:textId="071704A1">
      <w:pPr>
        <w:spacing w:after="120" w:line="240" w:lineRule="auto"/>
        <w:contextualSpacing/>
        <w:rPr>
          <w:b/>
          <w:bCs/>
        </w:rPr>
      </w:pPr>
      <w:r w:rsidRPr="00E44DB7">
        <w:rPr>
          <w:b/>
          <w:bCs/>
        </w:rPr>
        <w:t>Lo que estamos tratando de averiguar</w:t>
      </w:r>
    </w:p>
    <w:p w:rsidRPr="00E44DB7" w:rsidR="003D11B7" w:rsidP="00912CD5" w:rsidRDefault="1478CB27" w14:paraId="2CF115C3" w14:textId="43829950">
      <w:pPr>
        <w:spacing w:after="120" w:line="240" w:lineRule="auto"/>
      </w:pPr>
      <w:r>
        <w:t xml:space="preserve">Queremos encontrar la mejor manera de alimentar a los bebés nacidos </w:t>
      </w:r>
      <w:r w:rsidR="00C235FE">
        <w:t>antes</w:t>
      </w:r>
      <w:r>
        <w:t xml:space="preserve"> de</w:t>
      </w:r>
      <w:r w:rsidR="00C235FE">
        <w:t xml:space="preserve"> las</w:t>
      </w:r>
      <w:r>
        <w:t xml:space="preserve"> 29 semanas de gestación. La leche materna es el mejor alimento para todos los bebés, ya que, además de ser nutritiva, contiene sustancias que protegen contra infecciones y promueven un buen desarrollo cerebral. Sin embargo, como los bebés nacidos </w:t>
      </w:r>
      <w:r w:rsidR="00DD5F9B">
        <w:t xml:space="preserve">antes de las </w:t>
      </w:r>
      <w:r>
        <w:t xml:space="preserve">29 semanas no </w:t>
      </w:r>
      <w:r w:rsidR="00171633">
        <w:t>son capaces de succionar directamente del pecho</w:t>
      </w:r>
      <w:r>
        <w:t xml:space="preserve">, se anima a sus madres a extraerse leche. Extraer suficiente leche puede ser difícil, por lo que es posible que una madre no pueda extraer suficiente, aunque a menudo esto ocurre solo por un breve período. Existen dos opciones para compensar </w:t>
      </w:r>
      <w:r w:rsidR="00A22599">
        <w:t>si no hay suficiente leche materna propia</w:t>
      </w:r>
      <w:r>
        <w:t>; ambas se utilizan en el Reino Unido y en todo el mundo. Estas son:</w:t>
      </w:r>
    </w:p>
    <w:p w:rsidRPr="00E44DB7" w:rsidR="003D11B7" w:rsidP="001C5A93" w:rsidRDefault="009C7F81" w14:paraId="3D08E2E4" w14:textId="04406097">
      <w:pPr>
        <w:pStyle w:val="ListParagraph"/>
        <w:numPr>
          <w:ilvl w:val="0"/>
          <w:numId w:val="23"/>
        </w:numPr>
        <w:spacing w:after="120" w:line="240" w:lineRule="auto"/>
        <w:ind w:left="993" w:hanging="426"/>
      </w:pPr>
      <w:r>
        <w:t>Leche de f</w:t>
      </w:r>
      <w:r w:rsidRPr="00E44DB7" w:rsidR="003D11B7">
        <w:t>órmula</w:t>
      </w:r>
      <w:r>
        <w:t>,</w:t>
      </w:r>
      <w:r w:rsidRPr="00E44DB7" w:rsidR="003D11B7">
        <w:t xml:space="preserve"> elaborada específicamente para bebés prematuros</w:t>
      </w:r>
    </w:p>
    <w:p w:rsidRPr="00E44DB7" w:rsidR="003D11B7" w:rsidP="001C5A93" w:rsidRDefault="003D11B7" w14:paraId="275EFD79" w14:textId="05ECFB4B">
      <w:pPr>
        <w:pStyle w:val="ListParagraph"/>
        <w:numPr>
          <w:ilvl w:val="0"/>
          <w:numId w:val="23"/>
        </w:numPr>
        <w:spacing w:after="120" w:line="240" w:lineRule="auto"/>
        <w:ind w:left="993" w:hanging="426"/>
      </w:pPr>
      <w:r w:rsidRPr="00E44DB7">
        <w:t>Leche materna donada de otra madre, tratada térmicamente para mayor seguridad (pasteurizada)</w:t>
      </w:r>
    </w:p>
    <w:p w:rsidRPr="00E44DB7" w:rsidR="00E4686A" w:rsidP="00912CD5" w:rsidRDefault="1E542095" w14:paraId="6B73F50D" w14:textId="682EB370">
      <w:pPr>
        <w:spacing w:after="120" w:line="240" w:lineRule="auto"/>
        <w:contextualSpacing/>
      </w:pPr>
      <w:r w:rsidRPr="00E44DB7">
        <w:t>Hay dos preguntas que necesitan respuesta:</w:t>
      </w:r>
    </w:p>
    <w:p w:rsidRPr="00E44DB7" w:rsidR="640372CA" w:rsidP="00847043" w:rsidRDefault="1887876E" w14:paraId="522BF016" w14:textId="74ED294C">
      <w:pPr>
        <w:pStyle w:val="ListParagraph"/>
        <w:numPr>
          <w:ilvl w:val="0"/>
          <w:numId w:val="25"/>
        </w:numPr>
        <w:spacing w:after="120" w:line="240" w:lineRule="auto"/>
      </w:pPr>
      <w:r>
        <w:lastRenderedPageBreak/>
        <w:t>Si no hay suficiente leche de la propia madre del bebé, ¿debemos utilizar fórmula para prematuros o leche donada pasteurizada?</w:t>
      </w:r>
    </w:p>
    <w:p w:rsidRPr="00E44DB7" w:rsidR="640372CA" w:rsidP="00847043" w:rsidRDefault="27BBE911" w14:paraId="4D5C1DDF" w14:textId="70786FC5">
      <w:pPr>
        <w:pStyle w:val="ListParagraph"/>
        <w:numPr>
          <w:ilvl w:val="0"/>
          <w:numId w:val="25"/>
        </w:numPr>
        <w:spacing w:after="120" w:line="240" w:lineRule="auto"/>
      </w:pPr>
      <w:r>
        <w:t>¿Es necesario añadir proteínas y carbohidratos adicionales a la leche materna?</w:t>
      </w:r>
    </w:p>
    <w:p w:rsidRPr="00E44DB7" w:rsidR="640372CA" w:rsidP="00912CD5" w:rsidRDefault="093425ED" w14:paraId="0BDF2445" w14:textId="34C6421E">
      <w:pPr>
        <w:spacing w:after="120" w:line="240" w:lineRule="auto"/>
        <w:contextualSpacing/>
      </w:pPr>
      <w:r w:rsidRPr="00E44DB7">
        <w:t>Est</w:t>
      </w:r>
      <w:r w:rsidR="00101E44">
        <w:t xml:space="preserve">e centro </w:t>
      </w:r>
      <w:r w:rsidRPr="00E44DB7">
        <w:t>neonatal está ayudando a encontrar respuestas a [pregunta 1/pregunta 2/ambas preguntas].</w:t>
      </w:r>
    </w:p>
    <w:p w:rsidR="24F9853D" w:rsidP="24F9853D" w:rsidRDefault="24F9853D" w14:paraId="796E1AB3" w14:textId="1AD117A3">
      <w:pPr>
        <w:spacing w:after="120" w:line="240" w:lineRule="auto"/>
        <w:contextualSpacing/>
        <w:rPr>
          <w:b/>
          <w:bCs/>
        </w:rPr>
      </w:pPr>
    </w:p>
    <w:p w:rsidRPr="00E44DB7" w:rsidR="00E314B0" w:rsidP="00E44DB7" w:rsidRDefault="00E314B0" w14:paraId="187ECF8C" w14:textId="2F12E479">
      <w:pPr>
        <w:spacing w:after="120" w:line="240" w:lineRule="auto"/>
        <w:contextualSpacing/>
      </w:pPr>
      <w:r w:rsidRPr="00E44DB7">
        <w:rPr>
          <w:b/>
          <w:bCs/>
        </w:rPr>
        <w:t>¿Qué pasa en la actualidad?</w:t>
      </w:r>
    </w:p>
    <w:p w:rsidR="007E246A" w:rsidP="00E44DB7" w:rsidRDefault="0B480066" w14:paraId="54242731" w14:textId="7B9A2004">
      <w:pPr>
        <w:spacing w:after="120" w:line="240" w:lineRule="auto"/>
        <w:contextualSpacing/>
      </w:pPr>
      <w:r>
        <w:t>Algun</w:t>
      </w:r>
      <w:r w:rsidR="00101E44">
        <w:t>o</w:t>
      </w:r>
      <w:r>
        <w:t xml:space="preserve">s </w:t>
      </w:r>
      <w:r w:rsidR="00101E44">
        <w:t xml:space="preserve">centros </w:t>
      </w:r>
      <w:r>
        <w:t>neonatales utilizan fórmula para prematuros y otras utilizan leche de donante pasteurizada si no hay suficiente leche materna. Algun</w:t>
      </w:r>
      <w:r w:rsidR="00101E44">
        <w:t>o</w:t>
      </w:r>
      <w:r>
        <w:t xml:space="preserve">s </w:t>
      </w:r>
      <w:r w:rsidR="00101E44">
        <w:t xml:space="preserve">centros </w:t>
      </w:r>
      <w:r>
        <w:t>neonatales añaden rutinariamente proteínas y carbohidratos adicionales a la leche materna, mientras que otras no.</w:t>
      </w:r>
    </w:p>
    <w:p w:rsidR="007E246A" w:rsidP="00E44DB7" w:rsidRDefault="007E246A" w14:paraId="1AF69A5D" w14:textId="77777777">
      <w:pPr>
        <w:spacing w:after="120" w:line="240" w:lineRule="auto"/>
        <w:contextualSpacing/>
        <w:rPr>
          <w:b/>
          <w:bCs/>
        </w:rPr>
      </w:pPr>
    </w:p>
    <w:p w:rsidRPr="00E44DB7" w:rsidR="0013116B" w:rsidP="00E44DB7" w:rsidRDefault="003D11B7" w14:paraId="0CCC122B" w14:textId="2E234ABA">
      <w:pPr>
        <w:spacing w:after="120" w:line="240" w:lineRule="auto"/>
        <w:contextualSpacing/>
        <w:rPr>
          <w:b/>
          <w:bCs/>
        </w:rPr>
      </w:pPr>
      <w:r w:rsidRPr="00E44DB7">
        <w:rPr>
          <w:b/>
          <w:bCs/>
        </w:rPr>
        <w:t>¿Por qué es necesario este estudio?</w:t>
      </w:r>
    </w:p>
    <w:p w:rsidRPr="00E44DB7" w:rsidR="0013116B" w:rsidP="00E44DB7" w:rsidRDefault="1482664C" w14:paraId="5148EDF9" w14:textId="687A248A">
      <w:pPr>
        <w:spacing w:after="120" w:line="240" w:lineRule="auto"/>
        <w:contextualSpacing/>
      </w:pPr>
      <w:r w:rsidRPr="00E44DB7">
        <w:t>Este estudio es necesario porque desconocemos si la fórmula para prematuros o la leche de donante pasteurizada son mejores si se necesita una suplementación</w:t>
      </w:r>
      <w:r w:rsidR="000F6A40">
        <w:t xml:space="preserve"> de leche</w:t>
      </w:r>
      <w:r w:rsidRPr="00E44DB7">
        <w:t>, o si siempre se deben añadir proteínas y carbohidratos adicionales a la leche materna. Estas incertidumbres explican la gran variación en la práctica.</w:t>
      </w:r>
    </w:p>
    <w:p w:rsidRPr="00E44DB7" w:rsidR="700B0537" w:rsidP="00E44DB7" w:rsidRDefault="700B0537" w14:paraId="27F5D916" w14:textId="3C49429B">
      <w:pPr>
        <w:spacing w:after="120" w:line="240" w:lineRule="auto"/>
        <w:contextualSpacing/>
        <w:rPr>
          <w:b/>
          <w:bCs/>
        </w:rPr>
      </w:pPr>
    </w:p>
    <w:p w:rsidRPr="00E44DB7" w:rsidR="0013116B" w:rsidP="00E44DB7" w:rsidRDefault="009E3528" w14:paraId="7D760761" w14:textId="40C650F7">
      <w:pPr>
        <w:spacing w:after="120" w:line="240" w:lineRule="auto"/>
        <w:contextualSpacing/>
        <w:rPr>
          <w:b/>
          <w:bCs/>
        </w:rPr>
      </w:pPr>
      <w:r>
        <w:rPr>
          <w:b/>
          <w:bCs/>
        </w:rPr>
        <w:t xml:space="preserve">Información sobre la fórmula para prematuros y la leche </w:t>
      </w:r>
      <w:r w:rsidR="004304A6">
        <w:rPr>
          <w:b/>
          <w:bCs/>
        </w:rPr>
        <w:t xml:space="preserve">materna donada </w:t>
      </w:r>
      <w:r>
        <w:rPr>
          <w:b/>
          <w:bCs/>
        </w:rPr>
        <w:t>pasteurizada</w:t>
      </w:r>
    </w:p>
    <w:p w:rsidRPr="00E44DB7" w:rsidR="003D11B7" w:rsidP="00E13A5E" w:rsidRDefault="009E3528" w14:paraId="1F1B9793" w14:textId="097FA10C">
      <w:pPr>
        <w:spacing w:after="0" w:line="240" w:lineRule="auto"/>
        <w:contextualSpacing/>
        <w:rPr>
          <w:b/>
          <w:bCs/>
        </w:rPr>
      </w:pPr>
      <w:r w:rsidRPr="5473354E">
        <w:rPr>
          <w:b/>
          <w:bCs/>
        </w:rPr>
        <w:t>Fórmula para prematuros:</w:t>
      </w:r>
    </w:p>
    <w:p w:rsidRPr="00E44DB7" w:rsidR="003D11B7" w:rsidP="00E44DB7" w:rsidRDefault="735A5BFE" w14:paraId="11957FEB" w14:textId="03E0F947">
      <w:pPr>
        <w:pStyle w:val="ListParagraph"/>
        <w:numPr>
          <w:ilvl w:val="0"/>
          <w:numId w:val="8"/>
        </w:numPr>
        <w:spacing w:after="120" w:line="240" w:lineRule="auto"/>
      </w:pPr>
      <w:r w:rsidRPr="00E44DB7">
        <w:t>Está elaborado a partir de leche de vaca bajo estrictas normas de seguridad según estándares internacionales.</w:t>
      </w:r>
    </w:p>
    <w:p w:rsidR="0099171A" w:rsidP="0099171A" w:rsidRDefault="000332BD" w14:paraId="43783C35" w14:textId="77777777">
      <w:pPr>
        <w:pStyle w:val="ListParagraph"/>
        <w:numPr>
          <w:ilvl w:val="0"/>
          <w:numId w:val="8"/>
        </w:numPr>
        <w:spacing w:after="120" w:line="240" w:lineRule="auto"/>
      </w:pPr>
      <w:r w:rsidRPr="00E44DB7">
        <w:t>Aporta vitaminas y minerales esenciales.</w:t>
      </w:r>
    </w:p>
    <w:p w:rsidR="0099171A" w:rsidP="00795FD5" w:rsidRDefault="0099171A" w14:paraId="7D199AB9" w14:textId="79FB9461">
      <w:pPr>
        <w:pStyle w:val="ListParagraph"/>
        <w:numPr>
          <w:ilvl w:val="0"/>
          <w:numId w:val="8"/>
        </w:numPr>
        <w:spacing w:after="120" w:line="240" w:lineRule="auto"/>
        <w:rPr/>
      </w:pPr>
      <w:r w:rsidRPr="1AE32309" w:rsidR="0099171A">
        <w:rPr>
          <w:rStyle w:val="eop"/>
          <w:rFonts w:eastAsia="" w:eastAsiaTheme="majorEastAsia"/>
          <w:lang w:val="es-ES"/>
        </w:rPr>
        <w:t>Carece de los factores protectores que están presentes en la leche de la propia madre del bebé.</w:t>
      </w:r>
    </w:p>
    <w:p w:rsidRPr="00E44DB7" w:rsidR="003D11B7" w:rsidP="00E44DB7" w:rsidRDefault="003D11B7" w14:paraId="1B5EFF60" w14:textId="028D65E4">
      <w:pPr>
        <w:pStyle w:val="ListParagraph"/>
        <w:numPr>
          <w:ilvl w:val="0"/>
          <w:numId w:val="8"/>
        </w:numPr>
        <w:spacing w:after="120" w:line="240" w:lineRule="auto"/>
      </w:pPr>
      <w:r w:rsidRPr="00E44DB7">
        <w:t>Proporciona una nutrición consistente</w:t>
      </w:r>
    </w:p>
    <w:p w:rsidRPr="00E44DB7" w:rsidR="003D11B7" w:rsidP="00E44DB7" w:rsidRDefault="260DC29E" w14:paraId="1D9ABB93" w14:textId="12AE773B">
      <w:pPr>
        <w:pStyle w:val="ListParagraph"/>
        <w:numPr>
          <w:ilvl w:val="0"/>
          <w:numId w:val="8"/>
        </w:numPr>
        <w:spacing w:after="120" w:line="240" w:lineRule="auto"/>
      </w:pPr>
      <w:r w:rsidRPr="00E44DB7">
        <w:t>Algunos médicos creen que debido a que la fórmula para prematuros está hecha de leche de vaca, podría aumentar el riesgo de una afección intestinal llamada enterocolitis necrotizante (ECN), que a veces puede ser grave.</w:t>
      </w:r>
    </w:p>
    <w:p w:rsidRPr="00E44DB7" w:rsidR="003D11B7" w:rsidP="00E13A5E" w:rsidRDefault="24A71821" w14:paraId="541ABA19" w14:textId="5A2E708D">
      <w:pPr>
        <w:spacing w:after="0" w:line="240" w:lineRule="auto"/>
        <w:contextualSpacing/>
      </w:pPr>
      <w:r w:rsidRPr="5473354E">
        <w:rPr>
          <w:b/>
          <w:bCs/>
        </w:rPr>
        <w:t xml:space="preserve">Leche </w:t>
      </w:r>
      <w:r w:rsidR="00944A07">
        <w:rPr>
          <w:b/>
          <w:bCs/>
        </w:rPr>
        <w:t>materna</w:t>
      </w:r>
      <w:r w:rsidRPr="5473354E" w:rsidR="00944A07">
        <w:rPr>
          <w:b/>
          <w:bCs/>
        </w:rPr>
        <w:t xml:space="preserve"> </w:t>
      </w:r>
      <w:r w:rsidR="00944A07">
        <w:rPr>
          <w:b/>
          <w:bCs/>
        </w:rPr>
        <w:t>d</w:t>
      </w:r>
      <w:r w:rsidR="0092144D">
        <w:rPr>
          <w:b/>
          <w:bCs/>
        </w:rPr>
        <w:t>onada</w:t>
      </w:r>
      <w:r w:rsidRPr="5473354E" w:rsidR="00944A07">
        <w:rPr>
          <w:b/>
          <w:bCs/>
        </w:rPr>
        <w:t xml:space="preserve"> </w:t>
      </w:r>
      <w:r w:rsidRPr="5473354E">
        <w:rPr>
          <w:b/>
          <w:bCs/>
        </w:rPr>
        <w:t>pasteurizada:</w:t>
      </w:r>
    </w:p>
    <w:p w:rsidR="0027316F" w:rsidP="0027316F" w:rsidRDefault="0027316F" w14:paraId="720B499F" w14:textId="77777777">
      <w:pPr>
        <w:pStyle w:val="paragraph"/>
        <w:numPr>
          <w:ilvl w:val="0"/>
          <w:numId w:val="9"/>
        </w:numPr>
        <w:spacing w:before="0" w:beforeAutospacing="0" w:after="0" w:afterAutospacing="0"/>
        <w:textAlignment w:val="baseline"/>
      </w:pPr>
      <w:r>
        <w:rPr>
          <w:rStyle w:val="normaltextrun"/>
          <w:rFonts w:eastAsiaTheme="majorEastAsia"/>
        </w:rPr>
        <w:t>Es donada a un banco de leche por madres que han sido examinadas en cuanto a salud y estilo de vida, y es tratada térmicamente (pasteurizada) para su seguridad.</w:t>
      </w:r>
    </w:p>
    <w:p w:rsidR="00835ABE" w:rsidP="00835ABE" w:rsidRDefault="00835ABE" w14:paraId="5380A081" w14:textId="77777777">
      <w:pPr>
        <w:pStyle w:val="paragraph"/>
        <w:numPr>
          <w:ilvl w:val="0"/>
          <w:numId w:val="9"/>
        </w:numPr>
        <w:spacing w:before="0" w:beforeAutospacing="0" w:after="0" w:afterAutospacing="0"/>
        <w:textAlignment w:val="baseline"/>
        <w:rPr>
          <w:rStyle w:val="normaltextrun"/>
          <w:rFonts w:eastAsiaTheme="majorEastAsia"/>
        </w:rPr>
      </w:pPr>
      <w:r>
        <w:rPr>
          <w:rStyle w:val="normaltextrun"/>
          <w:rFonts w:eastAsiaTheme="majorEastAsia"/>
        </w:rPr>
        <w:t>Requiere la adición de vitaminas y minerales.</w:t>
      </w:r>
    </w:p>
    <w:p w:rsidRPr="00E44DB7" w:rsidR="003D11B7" w:rsidP="004C1B09" w:rsidRDefault="16346005" w14:paraId="7BACA491" w14:textId="47383F41">
      <w:pPr>
        <w:pStyle w:val="ListParagraph"/>
        <w:numPr>
          <w:ilvl w:val="0"/>
          <w:numId w:val="9"/>
        </w:numPr>
        <w:spacing w:after="120" w:line="240" w:lineRule="auto"/>
      </w:pPr>
      <w:r w:rsidRPr="00E44DB7">
        <w:t>Pierde factores protectores durante el tratamiento térmico.</w:t>
      </w:r>
    </w:p>
    <w:p w:rsidRPr="00E44DB7" w:rsidR="003D11B7" w:rsidP="00E44DB7" w:rsidRDefault="38D43068" w14:paraId="7F5F1B07" w14:textId="5ABAF41E">
      <w:pPr>
        <w:pStyle w:val="ListParagraph"/>
        <w:numPr>
          <w:ilvl w:val="0"/>
          <w:numId w:val="9"/>
        </w:numPr>
        <w:spacing w:after="120" w:line="240" w:lineRule="auto"/>
      </w:pPr>
      <w:r w:rsidRPr="00E44DB7">
        <w:t>Tiene una nutrición muy variable, por lo que algunas unidades neonatales añaden proteínas y carbohidratos adicionales en forma de polvo elaborado a partir de leche de vaca.</w:t>
      </w:r>
    </w:p>
    <w:p w:rsidR="003D11B7" w:rsidP="00E44DB7" w:rsidRDefault="73492491" w14:paraId="1B3BDECD" w14:textId="7F5A66FC">
      <w:pPr>
        <w:pStyle w:val="ListParagraph"/>
        <w:numPr>
          <w:ilvl w:val="0"/>
          <w:numId w:val="9"/>
        </w:numPr>
        <w:spacing w:after="120" w:line="240" w:lineRule="auto"/>
      </w:pPr>
      <w:r w:rsidRPr="00E44DB7">
        <w:t>Como el polvo de proteínas y carbohidratos se elabora a partir de leche de vaca, algunos médicos creen que esto podría aumentar el riesgo de enterocolitis necrotizante.</w:t>
      </w:r>
    </w:p>
    <w:p w:rsidRPr="00E44DB7" w:rsidR="002C74DC" w:rsidP="00E44DB7" w:rsidRDefault="002C74DC" w14:paraId="3627DCF9" w14:textId="5EE5886C">
      <w:pPr>
        <w:pStyle w:val="ListParagraph"/>
        <w:numPr>
          <w:ilvl w:val="0"/>
          <w:numId w:val="9"/>
        </w:numPr>
        <w:spacing w:after="120" w:line="240" w:lineRule="auto"/>
      </w:pPr>
      <w:r>
        <w:rPr>
          <w:rStyle w:val="normaltextrun"/>
        </w:rPr>
        <w:t>A otros médicos les preocupa que añadir proteínas y carbohidratos adicionales pueda aportar demasiada nutrición y tener efectos nocivos para la salud y el desarrollo.</w:t>
      </w:r>
    </w:p>
    <w:p w:rsidRPr="00E44DB7" w:rsidR="0013116B" w:rsidP="00E44DB7" w:rsidRDefault="0013116B" w14:paraId="2C1821B1" w14:textId="2B61C6E6">
      <w:pPr>
        <w:spacing w:after="120" w:line="240" w:lineRule="auto"/>
        <w:contextualSpacing/>
      </w:pPr>
    </w:p>
    <w:p w:rsidRPr="00E44DB7" w:rsidR="003D11B7" w:rsidP="00E44DB7" w:rsidRDefault="003D11B7" w14:paraId="7F1A019A" w14:textId="244BEA84">
      <w:pPr>
        <w:spacing w:after="120" w:line="240" w:lineRule="auto"/>
        <w:contextualSpacing/>
        <w:jc w:val="both"/>
        <w:rPr>
          <w:b/>
          <w:bCs/>
        </w:rPr>
      </w:pPr>
      <w:r w:rsidRPr="00E44DB7">
        <w:rPr>
          <w:b/>
          <w:bCs/>
        </w:rPr>
        <w:t>¿Cómo encontraremos las respuestas?</w:t>
      </w:r>
    </w:p>
    <w:p w:rsidRPr="00E44DB7" w:rsidR="00901CB5" w:rsidP="00A33DAB" w:rsidRDefault="29C334A8" w14:paraId="68EAA262" w14:textId="42A0BB8C">
      <w:pPr>
        <w:spacing w:after="120" w:line="240" w:lineRule="auto"/>
      </w:pPr>
      <w:r>
        <w:t xml:space="preserve">En la actualidad, los bebés reciben lo que su </w:t>
      </w:r>
      <w:r w:rsidR="00BC2364">
        <w:t xml:space="preserve">centro </w:t>
      </w:r>
      <w:r>
        <w:t>neonatal considera mejor; si no hay suficiente leche de la madre del bebé, algunos reciben fórmula para prematuros y otros reciben leche donada pasteurizada como complemento.</w:t>
      </w:r>
    </w:p>
    <w:p w:rsidRPr="00E44DB7" w:rsidR="00901CB5" w:rsidP="00A33DAB" w:rsidRDefault="005CFFC6" w14:paraId="57DD67AA" w14:textId="79B8AC61">
      <w:pPr>
        <w:spacing w:after="120" w:line="240" w:lineRule="auto"/>
      </w:pPr>
      <w:r>
        <w:lastRenderedPageBreak/>
        <w:t xml:space="preserve">Actualmente, en el Reino Unido, durante su estancia en </w:t>
      </w:r>
      <w:r w:rsidR="00BC2364">
        <w:t xml:space="preserve">el centro </w:t>
      </w:r>
      <w:r>
        <w:t>neonatal, aproximadamente un tercio de los bebés extremadamente prematuros reciben leche de donante pasteurizada y aproximadamente dos tercios reciben fórmula para prematuros, además de la leche de su propia madre. Dado que se desconoce el mejor enfoque, en COLLABORATE, la selección se realizará mediante un programa informático que garantiza que cada bebé tenga las mismas posibilidades de recibir cualquiera de las dos opciones. Esto se denomina aleatorización.</w:t>
      </w:r>
    </w:p>
    <w:p w:rsidRPr="00E44DB7" w:rsidR="003D11B7" w:rsidP="00A33DAB" w:rsidRDefault="693B2E1C" w14:paraId="0D9B8402" w14:textId="468C7BF0">
      <w:pPr>
        <w:spacing w:after="120" w:line="240" w:lineRule="auto"/>
      </w:pPr>
      <w:r w:rsidRPr="00E44DB7">
        <w:t xml:space="preserve">Para obtener una respuesta fiable a estas importantes preguntas, necesitaremos que unos 3000 bebés participen en el estudio COLLABORATE. En total, la mitad de los bebés participantes recibirán leche de fórmula para prematuros y la otra mitad, leche </w:t>
      </w:r>
      <w:r w:rsidR="00071A22">
        <w:t>materna</w:t>
      </w:r>
      <w:r w:rsidRPr="00E44DB7" w:rsidR="00071A22">
        <w:t xml:space="preserve"> dona</w:t>
      </w:r>
      <w:r w:rsidR="00071A22">
        <w:t>da</w:t>
      </w:r>
      <w:r w:rsidRPr="00E44DB7" w:rsidR="00071A22">
        <w:t xml:space="preserve"> </w:t>
      </w:r>
      <w:r w:rsidRPr="00E44DB7">
        <w:t xml:space="preserve">pasteurizada si no hay suficiente leche de su propia madre. El estudio durará aproximadamente dos </w:t>
      </w:r>
      <w:r w:rsidRPr="00E44DB7" w:rsidR="7FFC9246">
        <w:t xml:space="preserve">años y medio </w:t>
      </w:r>
      <w:r w:rsidRPr="00E44DB7" w:rsidR="5576D93F">
        <w:t>y pondrá fin a estas antiguas incertidumbres.</w:t>
      </w:r>
    </w:p>
    <w:p w:rsidR="0026221F" w:rsidP="00E44DB7" w:rsidRDefault="0026221F" w14:paraId="6C0B934E" w14:textId="77777777">
      <w:pPr>
        <w:spacing w:after="120" w:line="240" w:lineRule="auto"/>
        <w:contextualSpacing/>
        <w:rPr>
          <w:b/>
          <w:bCs/>
        </w:rPr>
      </w:pPr>
    </w:p>
    <w:p w:rsidRPr="00E44DB7" w:rsidR="003D11B7" w:rsidP="00E44DB7" w:rsidRDefault="6F75991B" w14:paraId="598FD2B9" w14:textId="248F734D">
      <w:pPr>
        <w:spacing w:after="120" w:line="240" w:lineRule="auto"/>
        <w:contextualSpacing/>
        <w:rPr>
          <w:b/>
          <w:bCs/>
        </w:rPr>
      </w:pPr>
      <w:r w:rsidRPr="00E44DB7">
        <w:rPr>
          <w:b/>
          <w:bCs/>
        </w:rPr>
        <w:t>¿Mi bebé se beneficiará al participar?</w:t>
      </w:r>
    </w:p>
    <w:p w:rsidRPr="00E44DB7" w:rsidR="009F10E8" w:rsidP="009F10E8" w:rsidRDefault="003F14F2" w14:paraId="4137F33C" w14:textId="0CB61DC3">
      <w:pPr>
        <w:spacing w:after="120" w:line="240" w:lineRule="auto"/>
      </w:pPr>
      <w:r>
        <w:t>La decisión sobre qué opción recibirá cada bebé se tomará de forma justa y equitativa mediante aleatorización. Todas las opciones de alimentación utilizadas en este estudio ya se utilizan en hospitales del Reino Unido.</w:t>
      </w:r>
    </w:p>
    <w:p w:rsidR="007E246A" w:rsidP="00D07CFA" w:rsidRDefault="007E246A" w14:paraId="4E0E9F3F" w14:textId="77777777">
      <w:pPr>
        <w:spacing w:after="120" w:line="240" w:lineRule="auto"/>
      </w:pPr>
    </w:p>
    <w:p w:rsidR="00EB019C" w:rsidP="00D07CFA" w:rsidRDefault="007E246A" w14:paraId="3A95128B" w14:textId="4DB2681B">
      <w:pPr>
        <w:spacing w:after="120" w:line="240" w:lineRule="auto"/>
      </w:pPr>
      <w:r w:rsidRPr="1AE32309" w:rsidR="007E246A">
        <w:rPr>
          <w:lang w:val="es-ES"/>
        </w:rPr>
        <w:t>Si su bebé participa, es posible que no se beneficie directamente, pero contribuirá a mejorar la atención de los bebés prematuros en el futuro.</w:t>
      </w:r>
      <w:r w:rsidRPr="1AE32309" w:rsidR="007E246A">
        <w:rPr>
          <w:lang w:val="es-ES"/>
        </w:rPr>
        <w:t xml:space="preserve"> Sin embargo, los participantes en estudios aleatorizados como COLLABORATE suelen obtener mejores resultados que pacientes equivalentes que no participan; esto se denomina "beneficio de inclusión".</w:t>
      </w:r>
    </w:p>
    <w:p w:rsidR="005E544F" w:rsidP="00EB019C" w:rsidRDefault="005E544F" w14:paraId="2E702E8D" w14:textId="77777777">
      <w:pPr>
        <w:spacing w:after="0" w:line="240" w:lineRule="auto"/>
        <w:rPr>
          <w:b/>
          <w:bCs/>
        </w:rPr>
      </w:pPr>
    </w:p>
    <w:p w:rsidRPr="009713C2" w:rsidR="009713C2" w:rsidP="00EB019C" w:rsidRDefault="008C0CF5" w14:paraId="36F822C0" w14:textId="29AB5F35">
      <w:pPr>
        <w:spacing w:after="0" w:line="240" w:lineRule="auto"/>
        <w:rPr>
          <w:b/>
          <w:bCs/>
        </w:rPr>
      </w:pPr>
      <w:r w:rsidRPr="009713C2">
        <w:rPr>
          <w:b/>
          <w:bCs/>
        </w:rPr>
        <w:t>Decidir si desea que su bebé participe</w:t>
      </w:r>
    </w:p>
    <w:p w:rsidRPr="00E44DB7" w:rsidR="00EB019C" w:rsidP="00EB019C" w:rsidRDefault="00912159" w14:paraId="758CEE5F" w14:textId="4FE7205E">
      <w:pPr>
        <w:spacing w:after="120" w:line="240" w:lineRule="auto"/>
      </w:pPr>
      <w:r>
        <w:t xml:space="preserve">Tiene total libertad para decidir si desea que su bebé participe. Puede decidir si solo participa en la primera parte de COLLABORATE (fórmula para prematuros o leche de donante pasteurizada si se necesita un suplemento), solo en la segunda parte (añadir proteínas y carbohidratos adicionales de forma rutinaria a la leche materna) o en ambas. Si desea que su bebé participe en el estudio, lea también </w:t>
      </w:r>
      <w:r w:rsidRPr="24F9853D" w:rsidR="00EB019C">
        <w:rPr>
          <w:b/>
          <w:bCs/>
        </w:rPr>
        <w:t xml:space="preserve">la segunda parte </w:t>
      </w:r>
      <w:r w:rsidR="00EB019C">
        <w:t>de esta hoja informativa.</w:t>
      </w:r>
    </w:p>
    <w:p w:rsidRPr="00E44DB7" w:rsidR="00D07CFA" w:rsidP="00D07CFA" w:rsidRDefault="00D07CFA" w14:paraId="2B66C6E7" w14:textId="167B923D">
      <w:pPr>
        <w:spacing w:after="120" w:line="240" w:lineRule="auto"/>
      </w:pPr>
      <w:r>
        <w:t xml:space="preserve">Si decide no participar, el cuidado de su bebé seguirá siendo el mismo en todos los aspectos, salvo que la elección de la alimentación complementaria, si fuera necesaria, y si se agregarán proteínas y carbohidratos adicionales a la leche materna, serán recomendados por </w:t>
      </w:r>
      <w:r w:rsidR="00355258">
        <w:t xml:space="preserve">el centro </w:t>
      </w:r>
      <w:r>
        <w:t>neonatal y no asignados por asignación al azar, que es la forma de brindar a cada bebé una posibilidad justa e igual de recibir cualquiera de las opciones.</w:t>
      </w:r>
    </w:p>
    <w:p w:rsidR="00100877" w:rsidP="00E44DB7" w:rsidRDefault="00100877" w14:paraId="4EEB0ECB" w14:textId="77777777">
      <w:pPr>
        <w:spacing w:after="120" w:line="240" w:lineRule="auto"/>
        <w:contextualSpacing/>
        <w:rPr>
          <w:b/>
          <w:bCs/>
        </w:rPr>
      </w:pPr>
    </w:p>
    <w:p w:rsidRPr="00E44DB7" w:rsidR="0054231D" w:rsidP="00E44DB7" w:rsidRDefault="00E11F97" w14:paraId="1170C69A" w14:textId="3192BBBC">
      <w:pPr>
        <w:spacing w:after="120" w:line="240" w:lineRule="auto"/>
        <w:contextualSpacing/>
        <w:rPr>
          <w:b/>
          <w:bCs/>
        </w:rPr>
      </w:pPr>
      <w:r w:rsidRPr="00E44DB7">
        <w:rPr>
          <w:b/>
          <w:bCs/>
        </w:rPr>
        <w:t>¿Qué pasará si mi bebé participa?</w:t>
      </w:r>
    </w:p>
    <w:p w:rsidRPr="00E44DB7" w:rsidR="00B27613" w:rsidP="001312B6" w:rsidRDefault="2D082465" w14:paraId="790A6993" w14:textId="3DD15502">
      <w:pPr>
        <w:spacing w:after="120" w:line="240" w:lineRule="auto"/>
      </w:pPr>
      <w:r w:rsidRPr="00E44DB7">
        <w:rPr>
          <w:b/>
          <w:bCs/>
        </w:rPr>
        <w:t xml:space="preserve">En </w:t>
      </w:r>
      <w:r w:rsidR="00355258">
        <w:rPr>
          <w:b/>
          <w:bCs/>
        </w:rPr>
        <w:t>el centro</w:t>
      </w:r>
      <w:r w:rsidRPr="00E44DB7">
        <w:rPr>
          <w:b/>
          <w:bCs/>
        </w:rPr>
        <w:t xml:space="preserve"> neonatal: </w:t>
      </w:r>
      <w:r w:rsidRPr="00E44DB7">
        <w:t xml:space="preserve">Si decide que su bebé participe en uno o ambos componentes, se le solicitará su consentimiento verbal, el cual quedará registrado en la historia clínica y el historial del estudio de su bebé. Se colocará una tarjeta en la incubadora o cuna de su bebé para recordarles a todos que participa en COLLABORATE. Por lo demás, su bebé recibirá la atención </w:t>
      </w:r>
      <w:r w:rsidR="005F052A">
        <w:t>habitual</w:t>
      </w:r>
      <w:r w:rsidRPr="00E44DB7">
        <w:t>.</w:t>
      </w:r>
    </w:p>
    <w:p w:rsidRPr="00E44DB7" w:rsidR="00B27613" w:rsidP="001312B6" w:rsidRDefault="000725F5" w14:paraId="30126328" w14:textId="7E227C36">
      <w:pPr>
        <w:spacing w:after="120" w:line="240" w:lineRule="auto"/>
      </w:pPr>
      <w:r w:rsidRPr="1AE32309" w:rsidR="000725F5">
        <w:rPr>
          <w:lang w:val="es-ES"/>
        </w:rPr>
        <w:t xml:space="preserve">Obtendremos la mayor parte de la información necesaria para COLLABORATE de los registros rutinarios de su bebé, almacenados en la </w:t>
      </w:r>
      <w:bookmarkStart w:name="_Hlk204260170" w:id="1"/>
      <w:r w:rsidRPr="1AE32309" w:rsidR="000E0702">
        <w:rPr>
          <w:lang w:val="es-ES"/>
        </w:rPr>
        <w:t xml:space="preserve">Base de Datos Nacional de Investigación </w:t>
      </w:r>
      <w:r w:rsidRPr="1AE32309" w:rsidR="000E0702">
        <w:rPr>
          <w:lang w:val="es-ES"/>
        </w:rPr>
        <w:t xml:space="preserve">Neonatal </w:t>
      </w:r>
      <w:bookmarkEnd w:id="1"/>
      <w:r w:rsidRPr="1AE32309" w:rsidR="000E0702">
        <w:rPr>
          <w:lang w:val="es-ES"/>
        </w:rPr>
        <w:t>.</w:t>
      </w:r>
      <w:r w:rsidRPr="1AE32309" w:rsidR="000E0702">
        <w:rPr>
          <w:lang w:val="es-ES"/>
        </w:rPr>
        <w:t xml:space="preserve"> Recibió un folleto informativo al respecto cuando su bebé ingresó en la unidad neonatal. También registraremos los resultados de algunos análisis de sangre rutinarios. La </w:t>
      </w:r>
      <w:r w:rsidRPr="1AE32309" w:rsidR="000E0702">
        <w:rPr>
          <w:lang w:val="es-ES"/>
        </w:rPr>
        <w:t>participación de su bebé en COLLABORATE se registrará en el informe de alta, que se enviará a su médico de cabecera.</w:t>
      </w:r>
    </w:p>
    <w:p w:rsidR="00B27613" w:rsidP="001312B6" w:rsidRDefault="5B67776A" w14:paraId="7971DDB8" w14:textId="63298425">
      <w:pPr>
        <w:spacing w:after="120" w:line="240" w:lineRule="auto"/>
      </w:pPr>
      <w:r w:rsidRPr="01E166AE">
        <w:rPr>
          <w:b/>
          <w:bCs/>
        </w:rPr>
        <w:t xml:space="preserve">Tras el alta: </w:t>
      </w:r>
      <w:r w:rsidR="0079483E">
        <w:t>Cuando su bebé tenga alrededor de 2 años, le enviaremos un cuestionario como parte de su atención rutinaria, que le brindará información sobre su desarrollo. Puede completarlo en un teléfono móvil, tableta o portátil. Su hospital le ayudará a completarlo si lo desea.</w:t>
      </w:r>
    </w:p>
    <w:p w:rsidR="00100877" w:rsidP="001312B6" w:rsidRDefault="00100877" w14:paraId="2A53F6A6" w14:textId="1042FB63">
      <w:pPr>
        <w:spacing w:after="120" w:line="240" w:lineRule="auto"/>
        <w:rPr>
          <w:sz w:val="10"/>
          <w:szCs w:val="10"/>
        </w:rPr>
      </w:pPr>
    </w:p>
    <w:p w:rsidR="00DE6CE3" w:rsidP="001312B6" w:rsidRDefault="00DE6CE3" w14:paraId="25CC5DAE" w14:textId="77777777">
      <w:pPr>
        <w:spacing w:after="120" w:line="240" w:lineRule="auto"/>
        <w:rPr>
          <w:sz w:val="10"/>
          <w:szCs w:val="10"/>
        </w:rPr>
      </w:pPr>
    </w:p>
    <w:p w:rsidRPr="00100877" w:rsidR="00DE6CE3" w:rsidP="001312B6" w:rsidRDefault="00DE6CE3" w14:paraId="30598414" w14:textId="77777777">
      <w:pPr>
        <w:spacing w:after="120" w:line="240" w:lineRule="auto"/>
        <w:rPr>
          <w:sz w:val="10"/>
          <w:szCs w:val="1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05"/>
        <w:gridCol w:w="3005"/>
        <w:gridCol w:w="3006"/>
      </w:tblGrid>
      <w:tr w:rsidRPr="00E44DB7" w:rsidR="700B0537" w:rsidTr="00FB3DA1" w14:paraId="4CE366F5" w14:textId="77777777">
        <w:trPr>
          <w:trHeight w:val="300"/>
        </w:trPr>
        <w:tc>
          <w:tcPr>
            <w:tcW w:w="9016" w:type="dxa"/>
            <w:gridSpan w:val="3"/>
          </w:tcPr>
          <w:p w:rsidRPr="00062459" w:rsidR="700B0537" w:rsidP="00E44DB7" w:rsidRDefault="008D4120" w14:paraId="626C9C32" w14:textId="6F50CCB1">
            <w:pPr>
              <w:spacing w:after="120"/>
              <w:contextualSpacing/>
              <w:rPr>
                <w:b/>
                <w:bCs/>
              </w:rPr>
            </w:pPr>
            <w:r>
              <w:rPr>
                <w:b/>
                <w:bCs/>
              </w:rPr>
              <w:t>También puede resultarle útil ver estos vídeos</w:t>
            </w:r>
          </w:p>
          <w:p w:rsidRPr="00E44DB7" w:rsidR="700B0537" w:rsidP="00E44DB7" w:rsidRDefault="700B0537" w14:paraId="052A060C" w14:textId="508B3CDE">
            <w:pPr>
              <w:spacing w:after="120"/>
              <w:contextualSpacing/>
              <w:rPr>
                <w:b/>
                <w:bCs/>
              </w:rPr>
            </w:pPr>
          </w:p>
        </w:tc>
      </w:tr>
      <w:tr w:rsidRPr="00E44DB7" w:rsidR="00500360" w:rsidTr="00FB3DA1" w14:paraId="059FE40B" w14:textId="77777777">
        <w:trPr>
          <w:trHeight w:val="630"/>
        </w:trPr>
        <w:tc>
          <w:tcPr>
            <w:tcW w:w="3005" w:type="dxa"/>
            <w:vAlign w:val="center"/>
          </w:tcPr>
          <w:p w:rsidRPr="00062459" w:rsidR="700B0537" w:rsidP="00E63D58" w:rsidRDefault="700B0537" w14:paraId="3262CE4A" w14:textId="5B0781B7">
            <w:pPr>
              <w:spacing w:after="120"/>
              <w:contextualSpacing/>
              <w:jc w:val="center"/>
              <w:rPr>
                <w:b/>
                <w:bCs/>
                <w:color w:val="A72582"/>
              </w:rPr>
            </w:pPr>
            <w:r w:rsidRPr="00E44DB7">
              <w:rPr>
                <w:b/>
                <w:bCs/>
                <w:color w:val="A72582"/>
              </w:rPr>
              <w:t>El estudio COLLABORATE</w:t>
            </w:r>
          </w:p>
        </w:tc>
        <w:tc>
          <w:tcPr>
            <w:tcW w:w="3005" w:type="dxa"/>
          </w:tcPr>
          <w:p w:rsidRPr="00062459" w:rsidR="700B0537" w:rsidP="00E44DB7" w:rsidRDefault="700B0537" w14:paraId="339136B4" w14:textId="27755F2F">
            <w:pPr>
              <w:spacing w:after="120"/>
              <w:contextualSpacing/>
              <w:jc w:val="center"/>
              <w:rPr>
                <w:b/>
                <w:bCs/>
                <w:color w:val="A72582"/>
              </w:rPr>
            </w:pPr>
            <w:r w:rsidRPr="00E44DB7">
              <w:rPr>
                <w:b/>
                <w:bCs/>
                <w:color w:val="A72582"/>
              </w:rPr>
              <w:t>La base de datos nacional de investigación neonatal</w:t>
            </w:r>
          </w:p>
        </w:tc>
        <w:tc>
          <w:tcPr>
            <w:tcW w:w="3006" w:type="dxa"/>
          </w:tcPr>
          <w:p w:rsidRPr="00062459" w:rsidR="700B0537" w:rsidP="00E44DB7" w:rsidRDefault="700B0537" w14:paraId="6061F686" w14:textId="06509DC7">
            <w:pPr>
              <w:spacing w:after="120"/>
              <w:contextualSpacing/>
              <w:jc w:val="center"/>
              <w:rPr>
                <w:b/>
                <w:bCs/>
                <w:color w:val="A72582"/>
              </w:rPr>
            </w:pPr>
            <w:r w:rsidRPr="00E44DB7">
              <w:rPr>
                <w:b/>
                <w:bCs/>
                <w:color w:val="A72582"/>
              </w:rPr>
              <w:t>¿Qué significa la aleatorización?</w:t>
            </w:r>
          </w:p>
        </w:tc>
      </w:tr>
      <w:tr w:rsidRPr="00E44DB7" w:rsidR="00500360" w:rsidTr="00FB3DA1" w14:paraId="356EA545" w14:textId="77777777">
        <w:trPr>
          <w:trHeight w:val="300"/>
        </w:trPr>
        <w:tc>
          <w:tcPr>
            <w:tcW w:w="3005" w:type="dxa"/>
          </w:tcPr>
          <w:p w:rsidR="700B0537" w:rsidP="00E63D58" w:rsidRDefault="00500360" w14:paraId="1B2A4592" w14:textId="5826257A">
            <w:pPr>
              <w:spacing w:after="120"/>
              <w:contextualSpacing/>
              <w:jc w:val="center"/>
              <w:rPr>
                <w:b/>
                <w:bCs/>
              </w:rPr>
            </w:pPr>
            <w:r>
              <w:rPr>
                <w:b/>
                <w:bCs/>
                <w:noProof/>
              </w:rPr>
              <w:drawing>
                <wp:anchor distT="0" distB="0" distL="114300" distR="114300" simplePos="0" relativeHeight="251659264" behindDoc="0" locked="0" layoutInCell="1" allowOverlap="1" wp14:anchorId="06294679" wp14:editId="6581A945">
                  <wp:simplePos x="0" y="0"/>
                  <wp:positionH relativeFrom="column">
                    <wp:posOffset>352451</wp:posOffset>
                  </wp:positionH>
                  <wp:positionV relativeFrom="paragraph">
                    <wp:posOffset>109144</wp:posOffset>
                  </wp:positionV>
                  <wp:extent cx="1016635" cy="1016635"/>
                  <wp:effectExtent l="0" t="0" r="0" b="0"/>
                  <wp:wrapTopAndBottom/>
                  <wp:docPr id="1412784392" name="Picture 1"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84392" name="Picture 1" descr="A qr code with a dinosau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6635" cy="1016635"/>
                          </a:xfrm>
                          <a:prstGeom prst="rect">
                            <a:avLst/>
                          </a:prstGeom>
                        </pic:spPr>
                      </pic:pic>
                    </a:graphicData>
                  </a:graphic>
                  <wp14:sizeRelH relativeFrom="margin">
                    <wp14:pctWidth>0</wp14:pctWidth>
                  </wp14:sizeRelH>
                  <wp14:sizeRelV relativeFrom="margin">
                    <wp14:pctHeight>0</wp14:pctHeight>
                  </wp14:sizeRelV>
                </wp:anchor>
              </w:drawing>
            </w:r>
          </w:p>
          <w:p w:rsidR="00500360" w:rsidP="00E63D58" w:rsidRDefault="00500360" w14:paraId="262A9366" w14:textId="77777777">
            <w:pPr>
              <w:spacing w:after="120"/>
              <w:contextualSpacing/>
              <w:jc w:val="center"/>
              <w:rPr>
                <w:b/>
                <w:bCs/>
              </w:rPr>
            </w:pPr>
          </w:p>
          <w:p w:rsidR="00500360" w:rsidP="00E63D58" w:rsidRDefault="00500360" w14:paraId="33D26E97" w14:textId="77777777">
            <w:pPr>
              <w:spacing w:after="120"/>
              <w:contextualSpacing/>
              <w:jc w:val="center"/>
              <w:rPr>
                <w:b/>
                <w:bCs/>
              </w:rPr>
            </w:pPr>
          </w:p>
          <w:p w:rsidRPr="00E44DB7" w:rsidR="00500360" w:rsidP="00E63D58" w:rsidRDefault="00500360" w14:paraId="51F02123" w14:textId="1AB8B14B">
            <w:pPr>
              <w:spacing w:after="120"/>
              <w:contextualSpacing/>
              <w:jc w:val="center"/>
              <w:rPr>
                <w:b/>
                <w:bCs/>
              </w:rPr>
            </w:pPr>
          </w:p>
        </w:tc>
        <w:tc>
          <w:tcPr>
            <w:tcW w:w="3005" w:type="dxa"/>
          </w:tcPr>
          <w:p w:rsidRPr="00E44DB7" w:rsidR="700B0537" w:rsidP="00E63D58" w:rsidRDefault="00500360" w14:paraId="5D29F43C" w14:textId="4A789A21">
            <w:pPr>
              <w:spacing w:after="120"/>
              <w:contextualSpacing/>
              <w:jc w:val="center"/>
            </w:pPr>
            <w:r>
              <w:rPr>
                <w:noProof/>
              </w:rPr>
              <w:drawing>
                <wp:anchor distT="0" distB="0" distL="114300" distR="114300" simplePos="0" relativeHeight="251660288" behindDoc="1" locked="0" layoutInCell="1" allowOverlap="1" wp14:anchorId="20169E54" wp14:editId="6B09795C">
                  <wp:simplePos x="0" y="0"/>
                  <wp:positionH relativeFrom="column">
                    <wp:posOffset>452566</wp:posOffset>
                  </wp:positionH>
                  <wp:positionV relativeFrom="paragraph">
                    <wp:posOffset>125672</wp:posOffset>
                  </wp:positionV>
                  <wp:extent cx="1038225" cy="1038225"/>
                  <wp:effectExtent l="0" t="0" r="9525" b="9525"/>
                  <wp:wrapTopAndBottom/>
                  <wp:docPr id="954438569" name="Picture 2"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438569" name="Picture 2" descr="A qr code with a dinosau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38225" cy="1038225"/>
                          </a:xfrm>
                          <a:prstGeom prst="rect">
                            <a:avLst/>
                          </a:prstGeom>
                        </pic:spPr>
                      </pic:pic>
                    </a:graphicData>
                  </a:graphic>
                  <wp14:sizeRelH relativeFrom="margin">
                    <wp14:pctWidth>0</wp14:pctWidth>
                  </wp14:sizeRelH>
                  <wp14:sizeRelV relativeFrom="margin">
                    <wp14:pctHeight>0</wp14:pctHeight>
                  </wp14:sizeRelV>
                </wp:anchor>
              </w:drawing>
            </w:r>
          </w:p>
        </w:tc>
        <w:tc>
          <w:tcPr>
            <w:tcW w:w="3006" w:type="dxa"/>
          </w:tcPr>
          <w:p w:rsidRPr="00E44DB7" w:rsidR="700B0537" w:rsidP="00E63D58" w:rsidRDefault="00500360" w14:paraId="2AB484A9" w14:textId="5729D9A1">
            <w:pPr>
              <w:spacing w:after="120"/>
              <w:contextualSpacing/>
              <w:jc w:val="center"/>
              <w:rPr>
                <w:b/>
                <w:bCs/>
              </w:rPr>
            </w:pPr>
            <w:r>
              <w:rPr>
                <w:b/>
                <w:bCs/>
                <w:noProof/>
              </w:rPr>
              <w:drawing>
                <wp:anchor distT="0" distB="0" distL="114300" distR="114300" simplePos="0" relativeHeight="251661312" behindDoc="0" locked="0" layoutInCell="1" allowOverlap="1" wp14:anchorId="7B8ECD27" wp14:editId="1C6BB4F2">
                  <wp:simplePos x="0" y="0"/>
                  <wp:positionH relativeFrom="column">
                    <wp:posOffset>463550</wp:posOffset>
                  </wp:positionH>
                  <wp:positionV relativeFrom="paragraph">
                    <wp:posOffset>111001</wp:posOffset>
                  </wp:positionV>
                  <wp:extent cx="1023620" cy="1023620"/>
                  <wp:effectExtent l="0" t="0" r="5080" b="5080"/>
                  <wp:wrapTopAndBottom/>
                  <wp:docPr id="310233758" name="Picture 3" descr="A qr code with a dinosau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33758" name="Picture 3" descr="A qr code with a dinosau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23620" cy="1023620"/>
                          </a:xfrm>
                          <a:prstGeom prst="rect">
                            <a:avLst/>
                          </a:prstGeom>
                        </pic:spPr>
                      </pic:pic>
                    </a:graphicData>
                  </a:graphic>
                  <wp14:sizeRelH relativeFrom="margin">
                    <wp14:pctWidth>0</wp14:pctWidth>
                  </wp14:sizeRelH>
                  <wp14:sizeRelV relativeFrom="margin">
                    <wp14:pctHeight>0</wp14:pctHeight>
                  </wp14:sizeRelV>
                </wp:anchor>
              </w:drawing>
            </w:r>
          </w:p>
        </w:tc>
      </w:tr>
    </w:tbl>
    <w:p w:rsidR="008461C9" w:rsidP="1AE32309" w:rsidRDefault="003D11B7" w14:paraId="5D3B726B" w14:textId="22B71428">
      <w:pPr>
        <w:spacing w:after="120" w:line="240" w:lineRule="auto"/>
        <w:contextualSpacing w:val="1"/>
        <w:jc w:val="center"/>
      </w:pPr>
      <w:r w:rsidRPr="1AE32309" w:rsidR="003D11B7">
        <w:rPr>
          <w:b w:val="1"/>
          <w:bCs w:val="1"/>
          <w:lang w:val="es-ES"/>
        </w:rPr>
        <w:t xml:space="preserve">Si tiene alguna pregunta, hable con un miembro del personal </w:t>
      </w:r>
      <w:r w:rsidRPr="1AE32309" w:rsidR="003D11B7">
        <w:rPr>
          <w:b w:val="1"/>
          <w:bCs w:val="1"/>
          <w:lang w:val="es-ES"/>
        </w:rPr>
        <w:t xml:space="preserve">de </w:t>
      </w:r>
      <w:r w:rsidRPr="1AE32309" w:rsidR="00C87DD6">
        <w:rPr>
          <w:b w:val="1"/>
          <w:bCs w:val="1"/>
          <w:lang w:val="es-ES"/>
        </w:rPr>
        <w:t>el</w:t>
      </w:r>
      <w:r w:rsidRPr="1AE32309" w:rsidR="00C87DD6">
        <w:rPr>
          <w:b w:val="1"/>
          <w:bCs w:val="1"/>
          <w:lang w:val="es-ES"/>
        </w:rPr>
        <w:t xml:space="preserve"> centro </w:t>
      </w:r>
      <w:r w:rsidRPr="1AE32309" w:rsidR="00C87DD6">
        <w:rPr>
          <w:b w:val="1"/>
          <w:bCs w:val="1"/>
          <w:lang w:val="es-ES"/>
        </w:rPr>
        <w:t>neoantal</w:t>
      </w:r>
      <w:r w:rsidRPr="1AE32309" w:rsidR="003D11B7">
        <w:rPr>
          <w:b w:val="1"/>
          <w:bCs w:val="1"/>
          <w:lang w:val="es-ES"/>
        </w:rPr>
        <w:t>.</w:t>
      </w:r>
      <w:r w:rsidRPr="1AE32309" w:rsidR="00B30A48">
        <w:rPr>
          <w:lang w:val="es-ES"/>
        </w:rPr>
        <w:t xml:space="preserve"> </w:t>
      </w:r>
    </w:p>
    <w:p w:rsidRPr="008461C9" w:rsidR="001C1953" w:rsidP="00B30A48" w:rsidRDefault="00B30A48" w14:paraId="3E480791" w14:textId="34207BD5">
      <w:pPr>
        <w:spacing w:after="120" w:line="240" w:lineRule="auto"/>
        <w:contextualSpacing/>
        <w:jc w:val="center"/>
        <w:rPr>
          <w:b/>
          <w:bCs/>
        </w:rPr>
      </w:pPr>
      <w:r w:rsidRPr="008461C9">
        <w:rPr>
          <w:b/>
          <w:bCs/>
        </w:rPr>
        <w:t>Gracias por leer este folleto.</w:t>
      </w:r>
    </w:p>
    <w:p w:rsidR="008461C9" w:rsidP="00E44DB7" w:rsidRDefault="008461C9" w14:paraId="28217B2B" w14:textId="77777777">
      <w:pPr>
        <w:spacing w:after="120" w:line="240" w:lineRule="auto"/>
        <w:contextualSpacing/>
        <w:jc w:val="center"/>
        <w:rPr>
          <w:b/>
          <w:bCs/>
          <w:sz w:val="32"/>
          <w:szCs w:val="32"/>
        </w:rPr>
      </w:pPr>
    </w:p>
    <w:p w:rsidR="002E0944" w:rsidP="0027090A" w:rsidRDefault="002E0944" w14:paraId="7649C146" w14:textId="77777777">
      <w:pPr>
        <w:spacing w:after="120" w:line="240" w:lineRule="auto"/>
        <w:contextualSpacing/>
        <w:rPr>
          <w:b/>
          <w:bCs/>
          <w:color w:val="A02B93" w:themeColor="accent5"/>
          <w:sz w:val="32"/>
          <w:szCs w:val="32"/>
        </w:rPr>
      </w:pPr>
    </w:p>
    <w:p w:rsidRPr="00100877" w:rsidR="000E6D1B" w:rsidP="1AE32309" w:rsidRDefault="000E6D1B" w14:paraId="7AFE22CB" w14:textId="77777777">
      <w:pPr>
        <w:spacing w:after="120" w:line="240" w:lineRule="auto"/>
        <w:contextualSpacing w:val="1"/>
        <w:jc w:val="center"/>
        <w:rPr>
          <w:b w:val="1"/>
          <w:bCs w:val="1"/>
          <w:color w:val="A02B93" w:themeColor="accent5"/>
          <w:sz w:val="32"/>
          <w:szCs w:val="32"/>
          <w:lang w:val="es-ES"/>
        </w:rPr>
      </w:pPr>
      <w:r w:rsidRPr="1AE32309" w:rsidR="000E6D1B">
        <w:rPr>
          <w:b w:val="1"/>
          <w:bCs w:val="1"/>
          <w:color w:val="A02B93" w:themeColor="accent5" w:themeTint="FF" w:themeShade="FF"/>
          <w:sz w:val="32"/>
          <w:szCs w:val="32"/>
          <w:lang w:val="es-ES"/>
        </w:rPr>
        <w:t xml:space="preserve">Local </w:t>
      </w:r>
      <w:r w:rsidRPr="1AE32309" w:rsidR="000E6D1B">
        <w:rPr>
          <w:b w:val="1"/>
          <w:bCs w:val="1"/>
          <w:color w:val="A02B93" w:themeColor="accent5" w:themeTint="FF" w:themeShade="FF"/>
          <w:sz w:val="32"/>
          <w:szCs w:val="32"/>
          <w:lang w:val="es-ES"/>
        </w:rPr>
        <w:t>C</w:t>
      </w:r>
      <w:r w:rsidRPr="1AE32309" w:rsidR="000E6D1B">
        <w:rPr>
          <w:b w:val="1"/>
          <w:bCs w:val="1"/>
          <w:color w:val="A02B93" w:themeColor="accent5" w:themeTint="FF" w:themeShade="FF"/>
          <w:sz w:val="32"/>
          <w:szCs w:val="32"/>
          <w:lang w:val="es-ES"/>
        </w:rPr>
        <w:t>ontacts</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08"/>
        <w:gridCol w:w="4508"/>
      </w:tblGrid>
      <w:tr w:rsidRPr="00E44DB7" w:rsidR="000E6D1B" w:rsidTr="1AE32309" w14:paraId="47AEB593" w14:textId="77777777">
        <w:trPr>
          <w:trHeight w:val="300"/>
        </w:trPr>
        <w:tc>
          <w:tcPr>
            <w:tcW w:w="4508" w:type="dxa"/>
            <w:tcMar/>
          </w:tcPr>
          <w:p w:rsidRPr="00E44DB7" w:rsidR="000E6D1B" w:rsidP="1AE32309" w:rsidRDefault="000E6D1B" w14:paraId="0289B565" w14:textId="77777777">
            <w:pPr>
              <w:spacing w:after="120"/>
              <w:contextualSpacing w:val="1"/>
              <w:jc w:val="center"/>
              <w:rPr>
                <w:b w:val="1"/>
                <w:bCs w:val="1"/>
                <w:lang w:val="es-ES"/>
              </w:rPr>
            </w:pPr>
            <w:r w:rsidRPr="1AE32309" w:rsidR="000E6D1B">
              <w:rPr>
                <w:b w:val="1"/>
                <w:bCs w:val="1"/>
                <w:color w:val="A02B93" w:themeColor="accent5" w:themeTint="FF" w:themeShade="FF"/>
                <w:lang w:val="es-ES"/>
              </w:rPr>
              <w:t xml:space="preserve">Principal </w:t>
            </w:r>
            <w:r w:rsidRPr="1AE32309" w:rsidR="000E6D1B">
              <w:rPr>
                <w:b w:val="1"/>
                <w:bCs w:val="1"/>
                <w:color w:val="A02B93" w:themeColor="accent5" w:themeTint="FF" w:themeShade="FF"/>
                <w:lang w:val="es-ES"/>
              </w:rPr>
              <w:t>Investigator</w:t>
            </w:r>
          </w:p>
        </w:tc>
        <w:tc>
          <w:tcPr>
            <w:tcW w:w="4508" w:type="dxa"/>
            <w:tcMar/>
          </w:tcPr>
          <w:p w:rsidRPr="00E44DB7" w:rsidR="000E6D1B" w:rsidP="000806E0" w:rsidRDefault="000E6D1B" w14:paraId="780089AD" w14:textId="77777777">
            <w:pPr>
              <w:spacing w:after="120"/>
              <w:contextualSpacing/>
              <w:jc w:val="center"/>
            </w:pPr>
            <w:r w:rsidRPr="00100877">
              <w:rPr>
                <w:b/>
                <w:bCs/>
                <w:color w:val="A02B93" w:themeColor="accent5"/>
              </w:rPr>
              <w:t xml:space="preserve">Lead </w:t>
            </w:r>
            <w:proofErr w:type="spellStart"/>
            <w:r w:rsidRPr="00100877">
              <w:rPr>
                <w:b/>
                <w:bCs/>
                <w:color w:val="A02B93" w:themeColor="accent5"/>
              </w:rPr>
              <w:t>research</w:t>
            </w:r>
            <w:proofErr w:type="spellEnd"/>
            <w:r w:rsidRPr="00100877">
              <w:rPr>
                <w:b/>
                <w:bCs/>
                <w:color w:val="A02B93" w:themeColor="accent5"/>
              </w:rPr>
              <w:t xml:space="preserve"> nurse: </w:t>
            </w:r>
          </w:p>
        </w:tc>
      </w:tr>
      <w:tr w:rsidRPr="00E44DB7" w:rsidR="000E6D1B" w:rsidTr="1AE32309" w14:paraId="1AFA9D2B" w14:textId="77777777">
        <w:trPr>
          <w:trHeight w:val="300"/>
        </w:trPr>
        <w:tc>
          <w:tcPr>
            <w:tcW w:w="4508" w:type="dxa"/>
            <w:tcMar/>
          </w:tcPr>
          <w:p w:rsidRPr="00E44DB7" w:rsidR="000E6D1B" w:rsidP="1AE32309" w:rsidRDefault="000E6D1B" w14:paraId="14789F66" w14:textId="77777777">
            <w:pPr>
              <w:spacing w:after="120"/>
              <w:contextualSpacing w:val="1"/>
              <w:jc w:val="center"/>
              <w:rPr>
                <w:b w:val="1"/>
                <w:bCs w:val="1"/>
                <w:lang w:val="es-ES"/>
              </w:rPr>
            </w:pPr>
            <w:r w:rsidRPr="1AE32309" w:rsidR="000E6D1B">
              <w:rPr>
                <w:lang w:val="es-ES"/>
              </w:rPr>
              <w:t>&lt;</w:t>
            </w:r>
            <w:r w:rsidRPr="1AE32309" w:rsidR="000E6D1B">
              <w:rPr>
                <w:lang w:val="es-ES"/>
              </w:rPr>
              <w:t>Name</w:t>
            </w:r>
            <w:r w:rsidRPr="1AE32309" w:rsidR="000E6D1B">
              <w:rPr>
                <w:lang w:val="es-ES"/>
              </w:rPr>
              <w:t xml:space="preserve"> and </w:t>
            </w:r>
            <w:r w:rsidRPr="1AE32309" w:rsidR="000E6D1B">
              <w:rPr>
                <w:lang w:val="es-ES"/>
              </w:rPr>
              <w:t>contact</w:t>
            </w:r>
            <w:r w:rsidRPr="1AE32309" w:rsidR="000E6D1B">
              <w:rPr>
                <w:lang w:val="es-ES"/>
              </w:rPr>
              <w:t xml:space="preserve"> </w:t>
            </w:r>
            <w:r w:rsidRPr="1AE32309" w:rsidR="000E6D1B">
              <w:rPr>
                <w:lang w:val="es-ES"/>
              </w:rPr>
              <w:t>details</w:t>
            </w:r>
            <w:r w:rsidRPr="1AE32309" w:rsidR="000E6D1B">
              <w:rPr>
                <w:lang w:val="es-ES"/>
              </w:rPr>
              <w:t>&gt;</w:t>
            </w:r>
          </w:p>
          <w:p w:rsidRPr="00E44DB7" w:rsidR="000E6D1B" w:rsidP="000806E0" w:rsidRDefault="000E6D1B" w14:paraId="7287BB1B" w14:textId="77777777">
            <w:pPr>
              <w:spacing w:after="120"/>
              <w:contextualSpacing/>
              <w:jc w:val="center"/>
              <w:rPr>
                <w:b/>
                <w:bCs/>
              </w:rPr>
            </w:pPr>
          </w:p>
        </w:tc>
        <w:tc>
          <w:tcPr>
            <w:tcW w:w="4508" w:type="dxa"/>
            <w:tcMar/>
          </w:tcPr>
          <w:p w:rsidRPr="00E44DB7" w:rsidR="000E6D1B" w:rsidP="1AE32309" w:rsidRDefault="000E6D1B" w14:paraId="5C21FDB5" w14:textId="77777777">
            <w:pPr>
              <w:spacing w:after="120"/>
              <w:contextualSpacing w:val="1"/>
              <w:jc w:val="center"/>
              <w:rPr>
                <w:b w:val="1"/>
                <w:bCs w:val="1"/>
                <w:lang w:val="es-ES"/>
              </w:rPr>
            </w:pPr>
            <w:r w:rsidRPr="1AE32309" w:rsidR="000E6D1B">
              <w:rPr>
                <w:lang w:val="es-ES"/>
              </w:rPr>
              <w:t>&lt;</w:t>
            </w:r>
            <w:r w:rsidRPr="1AE32309" w:rsidR="000E6D1B">
              <w:rPr>
                <w:lang w:val="es-ES"/>
              </w:rPr>
              <w:t>Name</w:t>
            </w:r>
            <w:r w:rsidRPr="1AE32309" w:rsidR="000E6D1B">
              <w:rPr>
                <w:lang w:val="es-ES"/>
              </w:rPr>
              <w:t xml:space="preserve"> and </w:t>
            </w:r>
            <w:r w:rsidRPr="1AE32309" w:rsidR="000E6D1B">
              <w:rPr>
                <w:lang w:val="es-ES"/>
              </w:rPr>
              <w:t>contact</w:t>
            </w:r>
            <w:r w:rsidRPr="1AE32309" w:rsidR="000E6D1B">
              <w:rPr>
                <w:lang w:val="es-ES"/>
              </w:rPr>
              <w:t xml:space="preserve"> </w:t>
            </w:r>
            <w:r w:rsidRPr="1AE32309" w:rsidR="000E6D1B">
              <w:rPr>
                <w:lang w:val="es-ES"/>
              </w:rPr>
              <w:t>details</w:t>
            </w:r>
            <w:r w:rsidRPr="1AE32309" w:rsidR="000E6D1B">
              <w:rPr>
                <w:lang w:val="es-ES"/>
              </w:rPr>
              <w:t>&gt;</w:t>
            </w:r>
          </w:p>
          <w:p w:rsidRPr="00E44DB7" w:rsidR="000E6D1B" w:rsidP="000806E0" w:rsidRDefault="000E6D1B" w14:paraId="1F0EEF2F" w14:textId="77777777">
            <w:pPr>
              <w:spacing w:after="120"/>
              <w:contextualSpacing/>
              <w:jc w:val="center"/>
              <w:rPr>
                <w:b/>
                <w:bCs/>
              </w:rPr>
            </w:pPr>
          </w:p>
        </w:tc>
      </w:tr>
    </w:tbl>
    <w:p w:rsidRPr="00E44DB7" w:rsidR="000E6D1B" w:rsidP="1AE32309" w:rsidRDefault="000E6D1B" w14:paraId="1B6C2BDA" w14:textId="77777777">
      <w:pPr>
        <w:spacing w:after="120" w:line="240" w:lineRule="auto"/>
        <w:contextualSpacing w:val="1"/>
        <w:jc w:val="center"/>
      </w:pPr>
      <w:r w:rsidRPr="1AE32309" w:rsidR="000E6D1B">
        <w:rPr>
          <w:b w:val="1"/>
          <w:bCs w:val="1"/>
          <w:color w:val="A72582"/>
          <w:lang w:val="es-ES"/>
        </w:rPr>
        <w:t>&lt;</w:t>
      </w:r>
      <w:r w:rsidRPr="1AE32309" w:rsidR="000E6D1B">
        <w:rPr>
          <w:b w:val="1"/>
          <w:bCs w:val="1"/>
          <w:color w:val="A72582"/>
          <w:lang w:val="es-ES"/>
        </w:rPr>
        <w:t>Insert</w:t>
      </w:r>
      <w:r w:rsidRPr="1AE32309" w:rsidR="000E6D1B">
        <w:rPr>
          <w:b w:val="1"/>
          <w:bCs w:val="1"/>
          <w:color w:val="A72582"/>
          <w:lang w:val="es-ES"/>
        </w:rPr>
        <w:t xml:space="preserve"> PALS </w:t>
      </w:r>
      <w:r w:rsidRPr="1AE32309" w:rsidR="000E6D1B">
        <w:rPr>
          <w:b w:val="1"/>
          <w:bCs w:val="1"/>
          <w:color w:val="A72582"/>
          <w:lang w:val="es-ES"/>
        </w:rPr>
        <w:t>Name</w:t>
      </w:r>
      <w:r w:rsidRPr="1AE32309" w:rsidR="000E6D1B">
        <w:rPr>
          <w:b w:val="1"/>
          <w:bCs w:val="1"/>
          <w:color w:val="A72582"/>
          <w:lang w:val="es-ES"/>
        </w:rPr>
        <w:t xml:space="preserve">&gt;:  </w:t>
      </w:r>
      <w:r w:rsidRPr="1AE32309" w:rsidR="000E6D1B">
        <w:rPr>
          <w:lang w:val="es-ES"/>
        </w:rPr>
        <w:t>&lt;</w:t>
      </w:r>
      <w:r w:rsidRPr="1AE32309" w:rsidR="000E6D1B">
        <w:rPr>
          <w:lang w:val="es-ES"/>
        </w:rPr>
        <w:t>Insert</w:t>
      </w:r>
      <w:r w:rsidRPr="1AE32309" w:rsidR="000E6D1B">
        <w:rPr>
          <w:lang w:val="es-ES"/>
        </w:rPr>
        <w:t xml:space="preserve"> </w:t>
      </w:r>
      <w:r w:rsidRPr="1AE32309" w:rsidR="000E6D1B">
        <w:rPr>
          <w:lang w:val="es-ES"/>
        </w:rPr>
        <w:t>contact</w:t>
      </w:r>
      <w:r w:rsidRPr="1AE32309" w:rsidR="000E6D1B">
        <w:rPr>
          <w:lang w:val="es-ES"/>
        </w:rPr>
        <w:t xml:space="preserve"> </w:t>
      </w:r>
      <w:r w:rsidRPr="1AE32309" w:rsidR="000E6D1B">
        <w:rPr>
          <w:lang w:val="es-ES"/>
        </w:rPr>
        <w:t>details</w:t>
      </w:r>
      <w:r w:rsidRPr="1AE32309" w:rsidR="000E6D1B">
        <w:rPr>
          <w:lang w:val="es-ES"/>
        </w:rPr>
        <w:t>&gt;</w:t>
      </w:r>
    </w:p>
    <w:p w:rsidRPr="00E44DB7" w:rsidR="000E6D1B" w:rsidP="000E6D1B" w:rsidRDefault="000E6D1B" w14:paraId="1FDB0AA3" w14:textId="77777777">
      <w:pPr>
        <w:spacing w:after="120" w:line="240" w:lineRule="auto"/>
        <w:contextualSpacing/>
      </w:pPr>
    </w:p>
    <w:p w:rsidRPr="00062459" w:rsidR="000E6D1B" w:rsidP="1AE32309" w:rsidRDefault="000E6D1B" w14:paraId="3133CAC9" w14:textId="77777777">
      <w:pPr>
        <w:spacing w:after="120" w:line="240" w:lineRule="auto"/>
        <w:contextualSpacing w:val="1"/>
        <w:jc w:val="center"/>
        <w:rPr>
          <w:b w:val="1"/>
          <w:bCs w:val="1"/>
          <w:lang w:val="es-ES"/>
        </w:rPr>
      </w:pPr>
      <w:r w:rsidRPr="1AE32309" w:rsidR="000E6D1B">
        <w:rPr>
          <w:b w:val="1"/>
          <w:bCs w:val="1"/>
          <w:color w:val="A72582"/>
          <w:sz w:val="18"/>
          <w:szCs w:val="18"/>
          <w:lang w:val="es-ES"/>
        </w:rPr>
        <w:t>Website</w:t>
      </w:r>
      <w:r w:rsidRPr="1AE32309" w:rsidR="000E6D1B">
        <w:rPr>
          <w:sz w:val="18"/>
          <w:szCs w:val="18"/>
          <w:lang w:val="es-ES"/>
        </w:rPr>
        <w:t xml:space="preserve">: </w:t>
      </w:r>
      <w:hyperlink r:id="R94feadb0487f4974">
        <w:r w:rsidRPr="1AE32309" w:rsidR="000E6D1B">
          <w:rPr>
            <w:rStyle w:val="Hyperlink"/>
            <w:sz w:val="18"/>
            <w:szCs w:val="18"/>
            <w:lang w:val="es-ES"/>
          </w:rPr>
          <w:t>https://www.imperial.ac.uk/neonatal-data-analysis-unit/collaborate/</w:t>
        </w:r>
      </w:hyperlink>
      <w:r w:rsidRPr="1AE32309" w:rsidR="000E6D1B">
        <w:rPr>
          <w:lang w:val="es-ES"/>
        </w:rPr>
        <w:t xml:space="preserve"> </w:t>
      </w:r>
    </w:p>
    <w:p w:rsidRPr="000E6D1B" w:rsidR="000E6D1B" w:rsidP="000E6D1B" w:rsidRDefault="000E6D1B" w14:paraId="49E1EAEB" w14:textId="77777777">
      <w:pPr>
        <w:jc w:val="center"/>
        <w:rPr>
          <w:sz w:val="32"/>
          <w:szCs w:val="32"/>
        </w:rPr>
      </w:pPr>
    </w:p>
    <w:sectPr w:rsidRPr="000E6D1B" w:rsidR="000E6D1B" w:rsidSect="00CF03A0">
      <w:headerReference w:type="even" r:id="rId15"/>
      <w:headerReference w:type="default" r:id="rId16"/>
      <w:footerReference w:type="even" r:id="rId17"/>
      <w:footerReference w:type="default" r:id="rId18"/>
      <w:headerReference w:type="first" r:id="rId19"/>
      <w:footerReference w:type="first" r:id="rId20"/>
      <w:pgSz w:w="11906" w:h="16838" w:orient="portrait" w:code="9"/>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1996" w:rsidP="00E90923" w:rsidRDefault="001B1996" w14:paraId="4A06AD89" w14:textId="77777777">
      <w:pPr>
        <w:spacing w:after="0" w:line="240" w:lineRule="auto"/>
      </w:pPr>
      <w:r>
        <w:separator/>
      </w:r>
    </w:p>
  </w:endnote>
  <w:endnote w:type="continuationSeparator" w:id="0">
    <w:p w:rsidR="001B1996" w:rsidP="00E90923" w:rsidRDefault="001B1996" w14:paraId="08374027" w14:textId="77777777">
      <w:pPr>
        <w:spacing w:after="0" w:line="240" w:lineRule="auto"/>
      </w:pPr>
      <w:r>
        <w:continuationSeparator/>
      </w:r>
    </w:p>
  </w:endnote>
  <w:endnote w:type="continuationNotice" w:id="1">
    <w:p w:rsidR="001B1996" w:rsidRDefault="001B1996" w14:paraId="2FA3C4E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6D1B" w:rsidRDefault="000E6D1B" w14:paraId="75FE2D3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651761472"/>
      <w:docPartObj>
        <w:docPartGallery w:val="Page Numbers (Bottom of Page)"/>
        <w:docPartUnique/>
      </w:docPartObj>
    </w:sdtPr>
    <w:sdtContent>
      <w:sdt>
        <w:sdtPr>
          <w:rPr>
            <w:sz w:val="18"/>
            <w:szCs w:val="18"/>
          </w:rPr>
          <w:id w:val="-1769616900"/>
          <w:docPartObj>
            <w:docPartGallery w:val="Page Numbers (Top of Page)"/>
            <w:docPartUnique/>
          </w:docPartObj>
        </w:sdtPr>
        <w:sdtContent>
          <w:p w:rsidRPr="00B6579C" w:rsidR="000E6D1B" w:rsidP="1AE32309" w:rsidRDefault="000E6D1B" w14:paraId="770F9363" w14:textId="51322507">
            <w:pPr>
              <w:pStyle w:val="Footer"/>
              <w:rPr>
                <w:sz w:val="18"/>
                <w:szCs w:val="18"/>
                <w:lang w:val="es-ES"/>
              </w:rPr>
            </w:pPr>
            <w:r w:rsidRPr="1AE32309" w:rsidR="1AE32309">
              <w:rPr>
                <w:rFonts w:eastAsia="" w:eastAsiaTheme="minorEastAsia"/>
                <w:sz w:val="18"/>
                <w:szCs w:val="18"/>
                <w:lang w:val="es-ES"/>
              </w:rPr>
              <w:t xml:space="preserve">COLLABORATE </w:t>
            </w:r>
            <w:r w:rsidRPr="1AE32309" w:rsidR="1AE32309">
              <w:rPr>
                <w:rFonts w:eastAsia="" w:eastAsiaTheme="minorEastAsia"/>
                <w:sz w:val="18"/>
                <w:szCs w:val="18"/>
                <w:lang w:val="es-ES"/>
              </w:rPr>
              <w:t>Parent</w:t>
            </w:r>
            <w:r w:rsidRPr="1AE32309" w:rsidR="1AE32309">
              <w:rPr>
                <w:rFonts w:eastAsia="" w:eastAsiaTheme="minorEastAsia"/>
                <w:sz w:val="18"/>
                <w:szCs w:val="18"/>
                <w:lang w:val="es-ES"/>
              </w:rPr>
              <w:t xml:space="preserve"> / </w:t>
            </w:r>
            <w:r w:rsidRPr="1AE32309" w:rsidR="1AE32309">
              <w:rPr>
                <w:rFonts w:eastAsia="" w:eastAsiaTheme="minorEastAsia"/>
                <w:sz w:val="18"/>
                <w:szCs w:val="18"/>
                <w:lang w:val="es-ES"/>
              </w:rPr>
              <w:t>Carer</w:t>
            </w:r>
            <w:r w:rsidRPr="1AE32309" w:rsidR="1AE32309">
              <w:rPr>
                <w:rFonts w:eastAsia="" w:eastAsiaTheme="minorEastAsia"/>
                <w:sz w:val="18"/>
                <w:szCs w:val="18"/>
                <w:lang w:val="es-ES"/>
              </w:rPr>
              <w:t xml:space="preserve"> </w:t>
            </w:r>
            <w:r w:rsidRPr="1AE32309" w:rsidR="1AE32309">
              <w:rPr>
                <w:rFonts w:eastAsia="" w:eastAsiaTheme="minorEastAsia"/>
                <w:sz w:val="18"/>
                <w:szCs w:val="18"/>
                <w:lang w:val="es-ES"/>
              </w:rPr>
              <w:t>Information</w:t>
            </w:r>
            <w:r w:rsidRPr="1AE32309" w:rsidR="1AE32309">
              <w:rPr>
                <w:rFonts w:eastAsia="" w:eastAsiaTheme="minorEastAsia"/>
                <w:sz w:val="18"/>
                <w:szCs w:val="18"/>
                <w:lang w:val="es-ES"/>
              </w:rPr>
              <w:t xml:space="preserve"> </w:t>
            </w:r>
            <w:r w:rsidRPr="1AE32309" w:rsidR="1AE32309">
              <w:rPr>
                <w:rFonts w:eastAsia="" w:eastAsiaTheme="minorEastAsia"/>
                <w:sz w:val="18"/>
                <w:szCs w:val="18"/>
                <w:lang w:val="es-ES"/>
              </w:rPr>
              <w:t>Shee</w:t>
            </w:r>
            <w:r w:rsidRPr="1AE32309" w:rsidR="1AE32309">
              <w:rPr>
                <w:rFonts w:eastAsia="" w:eastAsiaTheme="minorEastAsia"/>
                <w:sz w:val="18"/>
                <w:szCs w:val="18"/>
                <w:lang w:val="es-ES"/>
              </w:rPr>
              <w:t>t</w:t>
            </w:r>
            <w:r w:rsidRPr="1AE32309" w:rsidR="1AE32309">
              <w:rPr>
                <w:rFonts w:eastAsia="" w:eastAsiaTheme="minorEastAsia"/>
                <w:sz w:val="18"/>
                <w:szCs w:val="18"/>
                <w:lang w:val="es-ES"/>
              </w:rPr>
              <w:t xml:space="preserve"> </w:t>
            </w:r>
            <w:r w:rsidRPr="1AE32309" w:rsidR="1AE32309">
              <w:rPr>
                <w:rFonts w:eastAsia="" w:eastAsiaTheme="minorEastAsia"/>
                <w:sz w:val="18"/>
                <w:szCs w:val="18"/>
                <w:lang w:val="es-ES"/>
              </w:rPr>
              <w:t xml:space="preserve">– </w:t>
            </w:r>
            <w:r w:rsidRPr="1AE32309" w:rsidR="1AE32309">
              <w:rPr>
                <w:rFonts w:eastAsia="" w:eastAsiaTheme="minorEastAsia"/>
                <w:sz w:val="18"/>
                <w:szCs w:val="18"/>
                <w:lang w:val="es-ES"/>
              </w:rPr>
              <w:t>Spanish</w:t>
            </w:r>
            <w:r w:rsidRPr="1AE32309" w:rsidR="1AE32309">
              <w:rPr>
                <w:rFonts w:eastAsia="" w:eastAsiaTheme="minorEastAsia"/>
                <w:sz w:val="18"/>
                <w:szCs w:val="18"/>
                <w:lang w:val="es-ES"/>
              </w:rPr>
              <w:t xml:space="preserve"> </w:t>
            </w:r>
            <w:r w:rsidRPr="1AE32309" w:rsidR="1AE32309">
              <w:rPr>
                <w:rFonts w:eastAsia="" w:eastAsiaTheme="minorEastAsia"/>
                <w:sz w:val="18"/>
                <w:szCs w:val="18"/>
                <w:lang w:val="es-ES"/>
              </w:rPr>
              <w:t>Translation</w:t>
            </w:r>
            <w:r w:rsidRPr="1AE32309" w:rsidR="1AE32309">
              <w:rPr>
                <w:rFonts w:eastAsia="" w:eastAsiaTheme="minorEastAsia"/>
                <w:sz w:val="18"/>
                <w:szCs w:val="18"/>
                <w:lang w:val="es-ES"/>
              </w:rPr>
              <w:t xml:space="preserve">                                                                        </w:t>
            </w:r>
            <w:r w:rsidRPr="1AE32309" w:rsidR="1AE32309">
              <w:rPr>
                <w:sz w:val="18"/>
                <w:szCs w:val="18"/>
                <w:lang w:val="es-ES"/>
              </w:rPr>
              <w:t xml:space="preserve">Page </w:t>
            </w:r>
            <w:r w:rsidRPr="1AE32309">
              <w:rPr>
                <w:b w:val="1"/>
                <w:bCs w:val="1"/>
                <w:sz w:val="18"/>
                <w:szCs w:val="18"/>
                <w:lang w:val="es-ES"/>
              </w:rPr>
              <w:fldChar w:fldCharType="begin"/>
            </w:r>
            <w:r w:rsidRPr="1AE32309">
              <w:rPr>
                <w:b w:val="1"/>
                <w:bCs w:val="1"/>
                <w:sz w:val="18"/>
                <w:szCs w:val="18"/>
              </w:rPr>
              <w:instrText xml:space="preserve"> PAGE </w:instrText>
            </w:r>
            <w:r w:rsidRPr="1AE32309">
              <w:rPr>
                <w:b w:val="1"/>
                <w:bCs w:val="1"/>
                <w:sz w:val="18"/>
                <w:szCs w:val="18"/>
              </w:rPr>
              <w:fldChar w:fldCharType="separate"/>
            </w:r>
            <w:r w:rsidRPr="1AE32309" w:rsidR="1AE32309">
              <w:rPr>
                <w:b w:val="1"/>
                <w:bCs w:val="1"/>
                <w:sz w:val="18"/>
                <w:szCs w:val="18"/>
              </w:rPr>
              <w:t>1</w:t>
            </w:r>
            <w:r w:rsidRPr="1AE32309">
              <w:rPr>
                <w:b w:val="1"/>
                <w:bCs w:val="1"/>
                <w:sz w:val="18"/>
                <w:szCs w:val="18"/>
                <w:lang w:val="es-ES"/>
              </w:rPr>
              <w:fldChar w:fldCharType="end"/>
            </w:r>
            <w:r w:rsidRPr="1AE32309" w:rsidR="1AE32309">
              <w:rPr>
                <w:sz w:val="18"/>
                <w:szCs w:val="18"/>
                <w:lang w:val="es-ES"/>
              </w:rPr>
              <w:t xml:space="preserve"> </w:t>
            </w:r>
            <w:r w:rsidRPr="1AE32309" w:rsidR="1AE32309">
              <w:rPr>
                <w:sz w:val="18"/>
                <w:szCs w:val="18"/>
                <w:lang w:val="es-ES"/>
              </w:rPr>
              <w:t>of</w:t>
            </w:r>
            <w:r w:rsidRPr="1AE32309" w:rsidR="1AE32309">
              <w:rPr>
                <w:sz w:val="18"/>
                <w:szCs w:val="18"/>
                <w:lang w:val="es-ES"/>
              </w:rPr>
              <w:t xml:space="preserve"> </w:t>
            </w:r>
            <w:r w:rsidRPr="1AE32309">
              <w:rPr>
                <w:b w:val="1"/>
                <w:bCs w:val="1"/>
                <w:sz w:val="18"/>
                <w:szCs w:val="18"/>
                <w:lang w:val="es-ES"/>
              </w:rPr>
              <w:fldChar w:fldCharType="begin"/>
            </w:r>
            <w:r w:rsidRPr="1AE32309">
              <w:rPr>
                <w:b w:val="1"/>
                <w:bCs w:val="1"/>
                <w:sz w:val="18"/>
                <w:szCs w:val="18"/>
              </w:rPr>
              <w:instrText xml:space="preserve"> NUMPAGES  </w:instrText>
            </w:r>
            <w:r w:rsidRPr="1AE32309">
              <w:rPr>
                <w:b w:val="1"/>
                <w:bCs w:val="1"/>
                <w:sz w:val="18"/>
                <w:szCs w:val="18"/>
              </w:rPr>
              <w:fldChar w:fldCharType="separate"/>
            </w:r>
            <w:r w:rsidRPr="1AE32309" w:rsidR="1AE32309">
              <w:rPr>
                <w:b w:val="1"/>
                <w:bCs w:val="1"/>
                <w:sz w:val="18"/>
                <w:szCs w:val="18"/>
              </w:rPr>
              <w:t>4</w:t>
            </w:r>
            <w:r w:rsidRPr="1AE32309">
              <w:rPr>
                <w:b w:val="1"/>
                <w:bCs w:val="1"/>
                <w:sz w:val="18"/>
                <w:szCs w:val="18"/>
                <w:lang w:val="es-ES"/>
              </w:rPr>
              <w:fldChar w:fldCharType="end"/>
            </w:r>
          </w:p>
        </w:sdtContent>
        <w:sdtEndPr>
          <w:rPr>
            <w:sz w:val="18"/>
            <w:szCs w:val="18"/>
          </w:rPr>
        </w:sdtEndPr>
      </w:sdt>
    </w:sdtContent>
    <w:sdtEndPr>
      <w:rPr>
        <w:sz w:val="18"/>
        <w:szCs w:val="18"/>
      </w:rPr>
    </w:sdtEndPr>
  </w:sdt>
  <w:p w:rsidRPr="00B6579C" w:rsidR="009C1C8D" w:rsidP="1AE32309" w:rsidRDefault="000E6D1B" w14:paraId="3895B943" w14:textId="5ED9792A">
    <w:pPr>
      <w:pStyle w:val="Footer"/>
      <w:rPr>
        <w:rFonts w:eastAsia="" w:eastAsiaTheme="minorEastAsia"/>
        <w:sz w:val="18"/>
        <w:szCs w:val="18"/>
        <w:lang w:val="es-ES"/>
      </w:rPr>
    </w:pPr>
    <w:r w:rsidRPr="1AE32309" w:rsidR="1AE32309">
      <w:rPr>
        <w:rFonts w:eastAsia="" w:eastAsiaTheme="minorEastAsia"/>
        <w:sz w:val="18"/>
        <w:szCs w:val="18"/>
        <w:lang w:val="es-ES"/>
      </w:rPr>
      <w:t>Version</w:t>
    </w:r>
    <w:r w:rsidRPr="1AE32309" w:rsidR="1AE32309">
      <w:rPr>
        <w:rFonts w:eastAsia="" w:eastAsiaTheme="minorEastAsia"/>
        <w:sz w:val="18"/>
        <w:szCs w:val="18"/>
        <w:lang w:val="es-ES"/>
      </w:rPr>
      <w:t xml:space="preserve"> </w:t>
    </w:r>
    <w:r w:rsidRPr="1AE32309" w:rsidR="1AE32309">
      <w:rPr>
        <w:rFonts w:eastAsia="" w:eastAsiaTheme="minorEastAsia"/>
        <w:sz w:val="18"/>
        <w:szCs w:val="18"/>
        <w:lang w:val="es-ES"/>
      </w:rPr>
      <w:t>2.1</w:t>
    </w:r>
    <w:r w:rsidRPr="1AE32309" w:rsidR="1AE32309">
      <w:rPr>
        <w:rFonts w:eastAsia="" w:eastAsiaTheme="minorEastAsia"/>
        <w:sz w:val="18"/>
        <w:szCs w:val="18"/>
        <w:lang w:val="es-ES"/>
      </w:rPr>
      <w:t xml:space="preserve">; </w:t>
    </w:r>
    <w:r w:rsidRPr="1AE32309" w:rsidR="1AE32309">
      <w:rPr>
        <w:rFonts w:eastAsia="" w:eastAsiaTheme="minorEastAsia"/>
        <w:sz w:val="18"/>
        <w:szCs w:val="18"/>
        <w:lang w:val="es-ES"/>
      </w:rPr>
      <w:t>dated</w:t>
    </w:r>
    <w:r w:rsidRPr="1AE32309" w:rsidR="1AE32309">
      <w:rPr>
        <w:rFonts w:eastAsia="" w:eastAsiaTheme="minorEastAsia"/>
        <w:sz w:val="18"/>
        <w:szCs w:val="18"/>
        <w:lang w:val="es-ES"/>
      </w:rPr>
      <w:t xml:space="preserve"> </w:t>
    </w:r>
    <w:r w:rsidRPr="1AE32309" w:rsidR="1AE32309">
      <w:rPr>
        <w:rFonts w:eastAsia="" w:eastAsiaTheme="minorEastAsia"/>
        <w:sz w:val="18"/>
        <w:szCs w:val="18"/>
        <w:lang w:val="es-ES"/>
      </w:rPr>
      <w:t>12/12/2025</w:t>
    </w:r>
    <w:r w:rsidRPr="1AE32309" w:rsidR="1AE32309">
      <w:rPr>
        <w:rFonts w:eastAsia="" w:eastAsiaTheme="minorEastAsia"/>
        <w:sz w:val="18"/>
        <w:szCs w:val="18"/>
        <w:lang w:val="es-ES"/>
      </w:rPr>
      <w:t>; IRAS ID: 337660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6D1B" w:rsidRDefault="000E6D1B" w14:paraId="5300651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1996" w:rsidP="00E90923" w:rsidRDefault="001B1996" w14:paraId="53CFF177" w14:textId="77777777">
      <w:pPr>
        <w:spacing w:after="0" w:line="240" w:lineRule="auto"/>
      </w:pPr>
      <w:r>
        <w:separator/>
      </w:r>
    </w:p>
  </w:footnote>
  <w:footnote w:type="continuationSeparator" w:id="0">
    <w:p w:rsidR="001B1996" w:rsidP="00E90923" w:rsidRDefault="001B1996" w14:paraId="28AA8A52" w14:textId="77777777">
      <w:pPr>
        <w:spacing w:after="0" w:line="240" w:lineRule="auto"/>
      </w:pPr>
      <w:r>
        <w:continuationSeparator/>
      </w:r>
    </w:p>
  </w:footnote>
  <w:footnote w:type="continuationNotice" w:id="1">
    <w:p w:rsidR="001B1996" w:rsidRDefault="001B1996" w14:paraId="7778233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6D1B" w:rsidRDefault="000E6D1B" w14:paraId="278C0B4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22647" w:rsidP="00074EA6" w:rsidRDefault="700B0537" w14:paraId="71ECECCA" w14:textId="149605B0">
    <w:pPr>
      <w:pStyle w:val="Header"/>
      <w:jc w:val="right"/>
    </w:pPr>
    <w:r>
      <w:rPr>
        <w:noProof/>
      </w:rPr>
      <w:drawing>
        <wp:anchor distT="0" distB="0" distL="114300" distR="114300" simplePos="0" relativeHeight="251658240" behindDoc="0" locked="0" layoutInCell="1" allowOverlap="1" wp14:anchorId="0A13B7F1" wp14:editId="4958C91D">
          <wp:simplePos x="0" y="0"/>
          <wp:positionH relativeFrom="column">
            <wp:posOffset>66040</wp:posOffset>
          </wp:positionH>
          <wp:positionV relativeFrom="paragraph">
            <wp:posOffset>-29197</wp:posOffset>
          </wp:positionV>
          <wp:extent cx="2454978" cy="485775"/>
          <wp:effectExtent l="0" t="0" r="2540" b="0"/>
          <wp:wrapSquare wrapText="bothSides"/>
          <wp:docPr id="114980367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00E90923">
      <w:ptab w:alignment="center" w:relativeTo="margin" w:leader="none"/>
    </w:r>
    <w:r w:rsidR="00E90923">
      <w:rPr>
        <w:rFonts w:ascii="Calibri" w:hAnsi="Calibri" w:cs="Calibri"/>
        <w:b/>
        <w:bCs/>
        <w:color w:val="000000"/>
        <w:sz w:val="22"/>
        <w:szCs w:val="22"/>
        <w:shd w:val="clear" w:color="auto" w:fill="FFFFFF"/>
      </w:rPr>
      <w:br/>
    </w:r>
    <w:r w:rsidRPr="1AE32309" w:rsidR="1AE32309">
      <w:rPr>
        <w:lang w:val="es-ES"/>
      </w:rPr>
      <w:t>[</w:t>
    </w:r>
    <w:r w:rsidRPr="1AE32309" w:rsidR="1AE32309">
      <w:rPr>
        <w:lang w:val="es-ES"/>
      </w:rPr>
      <w:t>Insert</w:t>
    </w:r>
    <w:r w:rsidRPr="1AE32309" w:rsidR="1AE32309">
      <w:rPr>
        <w:lang w:val="es-ES"/>
      </w:rPr>
      <w:t xml:space="preserve"> Trust </w:t>
    </w:r>
    <w:r w:rsidRPr="1AE32309" w:rsidR="1AE32309">
      <w:rPr>
        <w:lang w:val="es-ES"/>
      </w:rPr>
      <w:t>Header</w:t>
    </w:r>
    <w:r w:rsidRPr="1AE32309" w:rsidR="1AE32309">
      <w:rPr>
        <w:lang w:val="es-ES"/>
      </w:rPr>
      <w:t>]</w:t>
    </w:r>
  </w:p>
  <w:p w:rsidR="00901CB5" w:rsidRDefault="00901CB5" w14:paraId="5D592DF6"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6D1B" w:rsidRDefault="000E6D1B" w14:paraId="6FAB753F" w14:textId="77777777">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5643"/>
    <w:multiLevelType w:val="multilevel"/>
    <w:tmpl w:val="28E6489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4BD08AF"/>
    <w:multiLevelType w:val="hybridMultilevel"/>
    <w:tmpl w:val="9D2C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C3DED"/>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B43ECE7"/>
    <w:multiLevelType w:val="multilevel"/>
    <w:tmpl w:val="D4A455A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0D23408E"/>
    <w:multiLevelType w:val="hybridMultilevel"/>
    <w:tmpl w:val="E2CE8A3E"/>
    <w:lvl w:ilvl="0" w:tplc="CD84E598">
      <w:start w:val="1"/>
      <w:numFmt w:val="decimal"/>
      <w:lvlText w:val="%1)"/>
      <w:lvlJc w:val="left"/>
      <w:pPr>
        <w:ind w:left="720" w:hanging="360"/>
      </w:pPr>
    </w:lvl>
    <w:lvl w:ilvl="1" w:tplc="9AA2A428">
      <w:start w:val="1"/>
      <w:numFmt w:val="lowerLetter"/>
      <w:lvlText w:val="%2."/>
      <w:lvlJc w:val="left"/>
      <w:pPr>
        <w:ind w:left="1440" w:hanging="360"/>
      </w:pPr>
    </w:lvl>
    <w:lvl w:ilvl="2" w:tplc="12D6DE88">
      <w:start w:val="1"/>
      <w:numFmt w:val="lowerRoman"/>
      <w:lvlText w:val="%3."/>
      <w:lvlJc w:val="right"/>
      <w:pPr>
        <w:ind w:left="2160" w:hanging="180"/>
      </w:pPr>
    </w:lvl>
    <w:lvl w:ilvl="3" w:tplc="BFD4DDD4">
      <w:start w:val="1"/>
      <w:numFmt w:val="decimal"/>
      <w:lvlText w:val="%4."/>
      <w:lvlJc w:val="left"/>
      <w:pPr>
        <w:ind w:left="2880" w:hanging="360"/>
      </w:pPr>
    </w:lvl>
    <w:lvl w:ilvl="4" w:tplc="93B65484">
      <w:start w:val="1"/>
      <w:numFmt w:val="lowerLetter"/>
      <w:lvlText w:val="%5."/>
      <w:lvlJc w:val="left"/>
      <w:pPr>
        <w:ind w:left="3600" w:hanging="360"/>
      </w:pPr>
    </w:lvl>
    <w:lvl w:ilvl="5" w:tplc="BB8C67B8">
      <w:start w:val="1"/>
      <w:numFmt w:val="lowerRoman"/>
      <w:lvlText w:val="%6."/>
      <w:lvlJc w:val="right"/>
      <w:pPr>
        <w:ind w:left="4320" w:hanging="180"/>
      </w:pPr>
    </w:lvl>
    <w:lvl w:ilvl="6" w:tplc="82800488">
      <w:start w:val="1"/>
      <w:numFmt w:val="decimal"/>
      <w:lvlText w:val="%7."/>
      <w:lvlJc w:val="left"/>
      <w:pPr>
        <w:ind w:left="5040" w:hanging="360"/>
      </w:pPr>
    </w:lvl>
    <w:lvl w:ilvl="7" w:tplc="49CC7F20">
      <w:start w:val="1"/>
      <w:numFmt w:val="lowerLetter"/>
      <w:lvlText w:val="%8."/>
      <w:lvlJc w:val="left"/>
      <w:pPr>
        <w:ind w:left="5760" w:hanging="360"/>
      </w:pPr>
    </w:lvl>
    <w:lvl w:ilvl="8" w:tplc="84F2D9BA">
      <w:start w:val="1"/>
      <w:numFmt w:val="lowerRoman"/>
      <w:lvlText w:val="%9."/>
      <w:lvlJc w:val="right"/>
      <w:pPr>
        <w:ind w:left="6480" w:hanging="180"/>
      </w:pPr>
    </w:lvl>
  </w:abstractNum>
  <w:abstractNum w:abstractNumId="5" w15:restartNumberingAfterBreak="0">
    <w:nsid w:val="0F9C0F22"/>
    <w:multiLevelType w:val="hybridMultilevel"/>
    <w:tmpl w:val="A1224168"/>
    <w:lvl w:ilvl="0" w:tplc="FFFFFFFF">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09421F9"/>
    <w:multiLevelType w:val="hybridMultilevel"/>
    <w:tmpl w:val="F1666E10"/>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7" w15:restartNumberingAfterBreak="0">
    <w:nsid w:val="12AF08E7"/>
    <w:multiLevelType w:val="hybridMultilevel"/>
    <w:tmpl w:val="40B0ED20"/>
    <w:lvl w:ilvl="0" w:tplc="97367EBC">
      <w:start w:val="1"/>
      <w:numFmt w:val="decimal"/>
      <w:lvlText w:val="%1."/>
      <w:lvlJc w:val="left"/>
      <w:pPr>
        <w:ind w:left="720" w:hanging="360"/>
      </w:pPr>
    </w:lvl>
    <w:lvl w:ilvl="1" w:tplc="953CB16A">
      <w:start w:val="1"/>
      <w:numFmt w:val="lowerLetter"/>
      <w:lvlText w:val="%2."/>
      <w:lvlJc w:val="left"/>
      <w:pPr>
        <w:ind w:left="1440" w:hanging="360"/>
      </w:pPr>
    </w:lvl>
    <w:lvl w:ilvl="2" w:tplc="DDBADF1A">
      <w:start w:val="1"/>
      <w:numFmt w:val="lowerRoman"/>
      <w:lvlText w:val="%3."/>
      <w:lvlJc w:val="right"/>
      <w:pPr>
        <w:ind w:left="2160" w:hanging="180"/>
      </w:pPr>
    </w:lvl>
    <w:lvl w:ilvl="3" w:tplc="785CCDA8">
      <w:start w:val="1"/>
      <w:numFmt w:val="decimal"/>
      <w:lvlText w:val="%4."/>
      <w:lvlJc w:val="left"/>
      <w:pPr>
        <w:ind w:left="2880" w:hanging="360"/>
      </w:pPr>
    </w:lvl>
    <w:lvl w:ilvl="4" w:tplc="571EAA1C">
      <w:start w:val="1"/>
      <w:numFmt w:val="lowerLetter"/>
      <w:lvlText w:val="%5."/>
      <w:lvlJc w:val="left"/>
      <w:pPr>
        <w:ind w:left="3600" w:hanging="360"/>
      </w:pPr>
    </w:lvl>
    <w:lvl w:ilvl="5" w:tplc="9142208A">
      <w:start w:val="1"/>
      <w:numFmt w:val="lowerRoman"/>
      <w:lvlText w:val="%6."/>
      <w:lvlJc w:val="right"/>
      <w:pPr>
        <w:ind w:left="4320" w:hanging="180"/>
      </w:pPr>
    </w:lvl>
    <w:lvl w:ilvl="6" w:tplc="B67C517C">
      <w:start w:val="1"/>
      <w:numFmt w:val="decimal"/>
      <w:lvlText w:val="%7."/>
      <w:lvlJc w:val="left"/>
      <w:pPr>
        <w:ind w:left="5040" w:hanging="360"/>
      </w:pPr>
    </w:lvl>
    <w:lvl w:ilvl="7" w:tplc="617C560C">
      <w:start w:val="1"/>
      <w:numFmt w:val="lowerLetter"/>
      <w:lvlText w:val="%8."/>
      <w:lvlJc w:val="left"/>
      <w:pPr>
        <w:ind w:left="5760" w:hanging="360"/>
      </w:pPr>
    </w:lvl>
    <w:lvl w:ilvl="8" w:tplc="9FE82260">
      <w:start w:val="1"/>
      <w:numFmt w:val="lowerRoman"/>
      <w:lvlText w:val="%9."/>
      <w:lvlJc w:val="right"/>
      <w:pPr>
        <w:ind w:left="6480" w:hanging="180"/>
      </w:pPr>
    </w:lvl>
  </w:abstractNum>
  <w:abstractNum w:abstractNumId="8" w15:restartNumberingAfterBreak="0">
    <w:nsid w:val="13A4250A"/>
    <w:multiLevelType w:val="hybridMultilevel"/>
    <w:tmpl w:val="3BFEE54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1F5F7B"/>
    <w:multiLevelType w:val="multilevel"/>
    <w:tmpl w:val="5C8CBDC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2C633CB"/>
    <w:multiLevelType w:val="hybridMultilevel"/>
    <w:tmpl w:val="0ABC48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14274"/>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F5D40F2"/>
    <w:multiLevelType w:val="hybridMultilevel"/>
    <w:tmpl w:val="7F208EE4"/>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F32811"/>
    <w:multiLevelType w:val="multilevel"/>
    <w:tmpl w:val="BAD2B2D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93029A9"/>
    <w:multiLevelType w:val="hybridMultilevel"/>
    <w:tmpl w:val="042A2F2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EA0F81"/>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44874303"/>
    <w:multiLevelType w:val="hybridMultilevel"/>
    <w:tmpl w:val="FA2C0468"/>
    <w:lvl w:ilvl="0" w:tplc="08090001">
      <w:start w:val="1"/>
      <w:numFmt w:val="bullet"/>
      <w:lvlText w:val=""/>
      <w:lvlJc w:val="left"/>
      <w:pPr>
        <w:ind w:left="765" w:hanging="360"/>
      </w:pPr>
      <w:rPr>
        <w:rFonts w:hint="default" w:ascii="Symbol" w:hAnsi="Symbol"/>
      </w:rPr>
    </w:lvl>
    <w:lvl w:ilvl="1" w:tplc="08090003" w:tentative="1">
      <w:start w:val="1"/>
      <w:numFmt w:val="bullet"/>
      <w:lvlText w:val="o"/>
      <w:lvlJc w:val="left"/>
      <w:pPr>
        <w:ind w:left="1485" w:hanging="360"/>
      </w:pPr>
      <w:rPr>
        <w:rFonts w:hint="default" w:ascii="Courier New" w:hAnsi="Courier New" w:cs="Courier New"/>
      </w:rPr>
    </w:lvl>
    <w:lvl w:ilvl="2" w:tplc="08090005" w:tentative="1">
      <w:start w:val="1"/>
      <w:numFmt w:val="bullet"/>
      <w:lvlText w:val=""/>
      <w:lvlJc w:val="left"/>
      <w:pPr>
        <w:ind w:left="2205" w:hanging="360"/>
      </w:pPr>
      <w:rPr>
        <w:rFonts w:hint="default" w:ascii="Wingdings" w:hAnsi="Wingdings"/>
      </w:rPr>
    </w:lvl>
    <w:lvl w:ilvl="3" w:tplc="08090001" w:tentative="1">
      <w:start w:val="1"/>
      <w:numFmt w:val="bullet"/>
      <w:lvlText w:val=""/>
      <w:lvlJc w:val="left"/>
      <w:pPr>
        <w:ind w:left="2925" w:hanging="360"/>
      </w:pPr>
      <w:rPr>
        <w:rFonts w:hint="default" w:ascii="Symbol" w:hAnsi="Symbol"/>
      </w:rPr>
    </w:lvl>
    <w:lvl w:ilvl="4" w:tplc="08090003" w:tentative="1">
      <w:start w:val="1"/>
      <w:numFmt w:val="bullet"/>
      <w:lvlText w:val="o"/>
      <w:lvlJc w:val="left"/>
      <w:pPr>
        <w:ind w:left="3645" w:hanging="360"/>
      </w:pPr>
      <w:rPr>
        <w:rFonts w:hint="default" w:ascii="Courier New" w:hAnsi="Courier New" w:cs="Courier New"/>
      </w:rPr>
    </w:lvl>
    <w:lvl w:ilvl="5" w:tplc="08090005" w:tentative="1">
      <w:start w:val="1"/>
      <w:numFmt w:val="bullet"/>
      <w:lvlText w:val=""/>
      <w:lvlJc w:val="left"/>
      <w:pPr>
        <w:ind w:left="4365" w:hanging="360"/>
      </w:pPr>
      <w:rPr>
        <w:rFonts w:hint="default" w:ascii="Wingdings" w:hAnsi="Wingdings"/>
      </w:rPr>
    </w:lvl>
    <w:lvl w:ilvl="6" w:tplc="08090001" w:tentative="1">
      <w:start w:val="1"/>
      <w:numFmt w:val="bullet"/>
      <w:lvlText w:val=""/>
      <w:lvlJc w:val="left"/>
      <w:pPr>
        <w:ind w:left="5085" w:hanging="360"/>
      </w:pPr>
      <w:rPr>
        <w:rFonts w:hint="default" w:ascii="Symbol" w:hAnsi="Symbol"/>
      </w:rPr>
    </w:lvl>
    <w:lvl w:ilvl="7" w:tplc="08090003" w:tentative="1">
      <w:start w:val="1"/>
      <w:numFmt w:val="bullet"/>
      <w:lvlText w:val="o"/>
      <w:lvlJc w:val="left"/>
      <w:pPr>
        <w:ind w:left="5805" w:hanging="360"/>
      </w:pPr>
      <w:rPr>
        <w:rFonts w:hint="default" w:ascii="Courier New" w:hAnsi="Courier New" w:cs="Courier New"/>
      </w:rPr>
    </w:lvl>
    <w:lvl w:ilvl="8" w:tplc="08090005" w:tentative="1">
      <w:start w:val="1"/>
      <w:numFmt w:val="bullet"/>
      <w:lvlText w:val=""/>
      <w:lvlJc w:val="left"/>
      <w:pPr>
        <w:ind w:left="6525" w:hanging="360"/>
      </w:pPr>
      <w:rPr>
        <w:rFonts w:hint="default" w:ascii="Wingdings" w:hAnsi="Wingdings"/>
      </w:rPr>
    </w:lvl>
  </w:abstractNum>
  <w:abstractNum w:abstractNumId="17" w15:restartNumberingAfterBreak="0">
    <w:nsid w:val="4AD178EB"/>
    <w:multiLevelType w:val="hybridMultilevel"/>
    <w:tmpl w:val="292E3F6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C08223C"/>
    <w:multiLevelType w:val="multilevel"/>
    <w:tmpl w:val="0E169D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C620464"/>
    <w:multiLevelType w:val="hybridMultilevel"/>
    <w:tmpl w:val="4A621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9220C"/>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51AC0A0B"/>
    <w:multiLevelType w:val="hybridMultilevel"/>
    <w:tmpl w:val="066CC7BC"/>
    <w:lvl w:ilvl="0" w:tplc="08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653A1D22"/>
    <w:multiLevelType w:val="multilevel"/>
    <w:tmpl w:val="AD3A2BB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677C5907"/>
    <w:multiLevelType w:val="hybridMultilevel"/>
    <w:tmpl w:val="5C3CD5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79757C1"/>
    <w:multiLevelType w:val="hybridMultilevel"/>
    <w:tmpl w:val="A5D0A6E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5" w15:restartNumberingAfterBreak="0">
    <w:nsid w:val="6F0B5735"/>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7141B83"/>
    <w:multiLevelType w:val="multilevel"/>
    <w:tmpl w:val="C16CB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BB9E551"/>
    <w:multiLevelType w:val="hybridMultilevel"/>
    <w:tmpl w:val="E320F196"/>
    <w:lvl w:ilvl="0" w:tplc="A25C0F22">
      <w:start w:val="1"/>
      <w:numFmt w:val="bullet"/>
      <w:lvlText w:val=""/>
      <w:lvlJc w:val="left"/>
      <w:pPr>
        <w:ind w:left="360" w:hanging="360"/>
      </w:pPr>
      <w:rPr>
        <w:rFonts w:hint="default" w:ascii="Symbol" w:hAnsi="Symbol"/>
      </w:rPr>
    </w:lvl>
    <w:lvl w:ilvl="1" w:tplc="E94EF9A0">
      <w:start w:val="1"/>
      <w:numFmt w:val="bullet"/>
      <w:lvlText w:val="o"/>
      <w:lvlJc w:val="left"/>
      <w:pPr>
        <w:ind w:left="1440" w:hanging="360"/>
      </w:pPr>
      <w:rPr>
        <w:rFonts w:hint="default" w:ascii="Courier New" w:hAnsi="Courier New"/>
      </w:rPr>
    </w:lvl>
    <w:lvl w:ilvl="2" w:tplc="3B5A7232">
      <w:start w:val="1"/>
      <w:numFmt w:val="bullet"/>
      <w:lvlText w:val=""/>
      <w:lvlJc w:val="left"/>
      <w:pPr>
        <w:ind w:left="2160" w:hanging="360"/>
      </w:pPr>
      <w:rPr>
        <w:rFonts w:hint="default" w:ascii="Wingdings" w:hAnsi="Wingdings"/>
      </w:rPr>
    </w:lvl>
    <w:lvl w:ilvl="3" w:tplc="5DD2D49E">
      <w:start w:val="1"/>
      <w:numFmt w:val="bullet"/>
      <w:lvlText w:val=""/>
      <w:lvlJc w:val="left"/>
      <w:pPr>
        <w:ind w:left="2880" w:hanging="360"/>
      </w:pPr>
      <w:rPr>
        <w:rFonts w:hint="default" w:ascii="Symbol" w:hAnsi="Symbol"/>
      </w:rPr>
    </w:lvl>
    <w:lvl w:ilvl="4" w:tplc="5456DF80">
      <w:start w:val="1"/>
      <w:numFmt w:val="bullet"/>
      <w:lvlText w:val="o"/>
      <w:lvlJc w:val="left"/>
      <w:pPr>
        <w:ind w:left="3600" w:hanging="360"/>
      </w:pPr>
      <w:rPr>
        <w:rFonts w:hint="default" w:ascii="Courier New" w:hAnsi="Courier New"/>
      </w:rPr>
    </w:lvl>
    <w:lvl w:ilvl="5" w:tplc="AD52AAAC">
      <w:start w:val="1"/>
      <w:numFmt w:val="bullet"/>
      <w:lvlText w:val=""/>
      <w:lvlJc w:val="left"/>
      <w:pPr>
        <w:ind w:left="4320" w:hanging="360"/>
      </w:pPr>
      <w:rPr>
        <w:rFonts w:hint="default" w:ascii="Wingdings" w:hAnsi="Wingdings"/>
      </w:rPr>
    </w:lvl>
    <w:lvl w:ilvl="6" w:tplc="275EC6C8">
      <w:start w:val="1"/>
      <w:numFmt w:val="bullet"/>
      <w:lvlText w:val=""/>
      <w:lvlJc w:val="left"/>
      <w:pPr>
        <w:ind w:left="5040" w:hanging="360"/>
      </w:pPr>
      <w:rPr>
        <w:rFonts w:hint="default" w:ascii="Symbol" w:hAnsi="Symbol"/>
      </w:rPr>
    </w:lvl>
    <w:lvl w:ilvl="7" w:tplc="61C40654">
      <w:start w:val="1"/>
      <w:numFmt w:val="bullet"/>
      <w:lvlText w:val="o"/>
      <w:lvlJc w:val="left"/>
      <w:pPr>
        <w:ind w:left="5760" w:hanging="360"/>
      </w:pPr>
      <w:rPr>
        <w:rFonts w:hint="default" w:ascii="Courier New" w:hAnsi="Courier New"/>
      </w:rPr>
    </w:lvl>
    <w:lvl w:ilvl="8" w:tplc="28B85E36">
      <w:start w:val="1"/>
      <w:numFmt w:val="bullet"/>
      <w:lvlText w:val=""/>
      <w:lvlJc w:val="left"/>
      <w:pPr>
        <w:ind w:left="6480" w:hanging="360"/>
      </w:pPr>
      <w:rPr>
        <w:rFonts w:hint="default" w:ascii="Wingdings" w:hAnsi="Wingdings"/>
      </w:rPr>
    </w:lvl>
  </w:abstractNum>
  <w:num w:numId="1" w16cid:durableId="1919946542">
    <w:abstractNumId w:val="7"/>
  </w:num>
  <w:num w:numId="2" w16cid:durableId="70467878">
    <w:abstractNumId w:val="4"/>
  </w:num>
  <w:num w:numId="3" w16cid:durableId="367535648">
    <w:abstractNumId w:val="27"/>
  </w:num>
  <w:num w:numId="4" w16cid:durableId="1075587010">
    <w:abstractNumId w:val="3"/>
  </w:num>
  <w:num w:numId="5" w16cid:durableId="1247808207">
    <w:abstractNumId w:val="0"/>
  </w:num>
  <w:num w:numId="6" w16cid:durableId="1738279696">
    <w:abstractNumId w:val="5"/>
  </w:num>
  <w:num w:numId="7" w16cid:durableId="1967393906">
    <w:abstractNumId w:val="11"/>
  </w:num>
  <w:num w:numId="8" w16cid:durableId="286937002">
    <w:abstractNumId w:val="26"/>
  </w:num>
  <w:num w:numId="9" w16cid:durableId="899634581">
    <w:abstractNumId w:val="2"/>
  </w:num>
  <w:num w:numId="10" w16cid:durableId="2135050517">
    <w:abstractNumId w:val="25"/>
  </w:num>
  <w:num w:numId="11" w16cid:durableId="50082687">
    <w:abstractNumId w:val="20"/>
  </w:num>
  <w:num w:numId="12" w16cid:durableId="880049678">
    <w:abstractNumId w:val="15"/>
  </w:num>
  <w:num w:numId="13" w16cid:durableId="273102020">
    <w:abstractNumId w:val="16"/>
  </w:num>
  <w:num w:numId="14" w16cid:durableId="2078087231">
    <w:abstractNumId w:val="19"/>
  </w:num>
  <w:num w:numId="15" w16cid:durableId="1011490096">
    <w:abstractNumId w:val="23"/>
  </w:num>
  <w:num w:numId="16" w16cid:durableId="1957520904">
    <w:abstractNumId w:val="1"/>
  </w:num>
  <w:num w:numId="17" w16cid:durableId="1818180289">
    <w:abstractNumId w:val="17"/>
  </w:num>
  <w:num w:numId="18" w16cid:durableId="188297954">
    <w:abstractNumId w:val="14"/>
  </w:num>
  <w:num w:numId="19" w16cid:durableId="106507756">
    <w:abstractNumId w:val="10"/>
  </w:num>
  <w:num w:numId="20" w16cid:durableId="150567083">
    <w:abstractNumId w:val="21"/>
  </w:num>
  <w:num w:numId="21" w16cid:durableId="890069002">
    <w:abstractNumId w:val="8"/>
  </w:num>
  <w:num w:numId="22" w16cid:durableId="473377264">
    <w:abstractNumId w:val="18"/>
  </w:num>
  <w:num w:numId="23" w16cid:durableId="142165535">
    <w:abstractNumId w:val="24"/>
  </w:num>
  <w:num w:numId="24" w16cid:durableId="1329752111">
    <w:abstractNumId w:val="6"/>
  </w:num>
  <w:num w:numId="25" w16cid:durableId="1195853163">
    <w:abstractNumId w:val="12"/>
  </w:num>
  <w:num w:numId="26" w16cid:durableId="2032565829">
    <w:abstractNumId w:val="13"/>
  </w:num>
  <w:num w:numId="27" w16cid:durableId="1985891683">
    <w:abstractNumId w:val="22"/>
  </w:num>
  <w:num w:numId="28" w16cid:durableId="10674545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revisionView w:markup="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3CD2"/>
    <w:rsid w:val="00014290"/>
    <w:rsid w:val="0001593F"/>
    <w:rsid w:val="00023B7B"/>
    <w:rsid w:val="00027282"/>
    <w:rsid w:val="000332BD"/>
    <w:rsid w:val="00050D6F"/>
    <w:rsid w:val="00062459"/>
    <w:rsid w:val="00071A22"/>
    <w:rsid w:val="000725F5"/>
    <w:rsid w:val="00074EA6"/>
    <w:rsid w:val="000757BE"/>
    <w:rsid w:val="000828C7"/>
    <w:rsid w:val="00085333"/>
    <w:rsid w:val="00092984"/>
    <w:rsid w:val="000C3A0C"/>
    <w:rsid w:val="000C4799"/>
    <w:rsid w:val="000D677A"/>
    <w:rsid w:val="000D7F44"/>
    <w:rsid w:val="000E0702"/>
    <w:rsid w:val="000E6D1B"/>
    <w:rsid w:val="000F0BC7"/>
    <w:rsid w:val="000F6A40"/>
    <w:rsid w:val="00100877"/>
    <w:rsid w:val="001012FD"/>
    <w:rsid w:val="00101E44"/>
    <w:rsid w:val="00113D5F"/>
    <w:rsid w:val="00117B9C"/>
    <w:rsid w:val="0012408F"/>
    <w:rsid w:val="00125EE7"/>
    <w:rsid w:val="0013116B"/>
    <w:rsid w:val="001312B6"/>
    <w:rsid w:val="001668B7"/>
    <w:rsid w:val="00171633"/>
    <w:rsid w:val="00173068"/>
    <w:rsid w:val="001867A6"/>
    <w:rsid w:val="001944EF"/>
    <w:rsid w:val="001B1996"/>
    <w:rsid w:val="001B1AD8"/>
    <w:rsid w:val="001C0527"/>
    <w:rsid w:val="001C1953"/>
    <w:rsid w:val="001C48B0"/>
    <w:rsid w:val="001C497A"/>
    <w:rsid w:val="001C5A93"/>
    <w:rsid w:val="001D3FE7"/>
    <w:rsid w:val="001E3032"/>
    <w:rsid w:val="001F7F07"/>
    <w:rsid w:val="002021AD"/>
    <w:rsid w:val="00245EA9"/>
    <w:rsid w:val="0026221F"/>
    <w:rsid w:val="00265C93"/>
    <w:rsid w:val="0027090A"/>
    <w:rsid w:val="0027316F"/>
    <w:rsid w:val="00282DB7"/>
    <w:rsid w:val="002A1DB6"/>
    <w:rsid w:val="002B667D"/>
    <w:rsid w:val="002C74DC"/>
    <w:rsid w:val="002D77CB"/>
    <w:rsid w:val="002E0944"/>
    <w:rsid w:val="00305B70"/>
    <w:rsid w:val="00311C4A"/>
    <w:rsid w:val="00314462"/>
    <w:rsid w:val="0032562E"/>
    <w:rsid w:val="00330322"/>
    <w:rsid w:val="00355258"/>
    <w:rsid w:val="00365C6F"/>
    <w:rsid w:val="00367713"/>
    <w:rsid w:val="00376A98"/>
    <w:rsid w:val="003A50F6"/>
    <w:rsid w:val="003C2AAC"/>
    <w:rsid w:val="003C2F7A"/>
    <w:rsid w:val="003C54C5"/>
    <w:rsid w:val="003D11B7"/>
    <w:rsid w:val="003D27F2"/>
    <w:rsid w:val="003D3FB2"/>
    <w:rsid w:val="003D4F05"/>
    <w:rsid w:val="003E2A3B"/>
    <w:rsid w:val="003F14F2"/>
    <w:rsid w:val="00405203"/>
    <w:rsid w:val="004210F6"/>
    <w:rsid w:val="00425FB0"/>
    <w:rsid w:val="00427AC8"/>
    <w:rsid w:val="004304A6"/>
    <w:rsid w:val="00440035"/>
    <w:rsid w:val="0045297A"/>
    <w:rsid w:val="00474C9E"/>
    <w:rsid w:val="004C1279"/>
    <w:rsid w:val="004C1B09"/>
    <w:rsid w:val="004E05BF"/>
    <w:rsid w:val="004E602A"/>
    <w:rsid w:val="004F036A"/>
    <w:rsid w:val="00500360"/>
    <w:rsid w:val="0051105F"/>
    <w:rsid w:val="00521EE9"/>
    <w:rsid w:val="00522647"/>
    <w:rsid w:val="00531BBC"/>
    <w:rsid w:val="0054231D"/>
    <w:rsid w:val="00542FB0"/>
    <w:rsid w:val="005448AE"/>
    <w:rsid w:val="00544B2F"/>
    <w:rsid w:val="00547FA2"/>
    <w:rsid w:val="005737CD"/>
    <w:rsid w:val="005C6988"/>
    <w:rsid w:val="005CFFC6"/>
    <w:rsid w:val="005D19FB"/>
    <w:rsid w:val="005D3126"/>
    <w:rsid w:val="005E00CD"/>
    <w:rsid w:val="005E3A9D"/>
    <w:rsid w:val="005E544F"/>
    <w:rsid w:val="005F052A"/>
    <w:rsid w:val="005F11A3"/>
    <w:rsid w:val="005F60AA"/>
    <w:rsid w:val="00602463"/>
    <w:rsid w:val="0060718B"/>
    <w:rsid w:val="00620C30"/>
    <w:rsid w:val="00620E6F"/>
    <w:rsid w:val="006323E4"/>
    <w:rsid w:val="00644F70"/>
    <w:rsid w:val="0065390C"/>
    <w:rsid w:val="00684F2B"/>
    <w:rsid w:val="006872E2"/>
    <w:rsid w:val="00694A76"/>
    <w:rsid w:val="006965C0"/>
    <w:rsid w:val="006B660B"/>
    <w:rsid w:val="006B7FCE"/>
    <w:rsid w:val="006C4350"/>
    <w:rsid w:val="006D467C"/>
    <w:rsid w:val="006E430A"/>
    <w:rsid w:val="00701F2C"/>
    <w:rsid w:val="007073AF"/>
    <w:rsid w:val="00710242"/>
    <w:rsid w:val="00717383"/>
    <w:rsid w:val="00755B66"/>
    <w:rsid w:val="00766710"/>
    <w:rsid w:val="007677D9"/>
    <w:rsid w:val="00785257"/>
    <w:rsid w:val="0079483E"/>
    <w:rsid w:val="00795FD5"/>
    <w:rsid w:val="007B1499"/>
    <w:rsid w:val="007B51C2"/>
    <w:rsid w:val="007B71F8"/>
    <w:rsid w:val="007C0B56"/>
    <w:rsid w:val="007D3765"/>
    <w:rsid w:val="007D6398"/>
    <w:rsid w:val="007D6972"/>
    <w:rsid w:val="007E246A"/>
    <w:rsid w:val="007F2E00"/>
    <w:rsid w:val="007F7CB6"/>
    <w:rsid w:val="008023D8"/>
    <w:rsid w:val="00805326"/>
    <w:rsid w:val="00805D94"/>
    <w:rsid w:val="0082278A"/>
    <w:rsid w:val="0082421C"/>
    <w:rsid w:val="00835ABE"/>
    <w:rsid w:val="008461C9"/>
    <w:rsid w:val="00847043"/>
    <w:rsid w:val="008520EB"/>
    <w:rsid w:val="008676EC"/>
    <w:rsid w:val="00874A5C"/>
    <w:rsid w:val="008A6874"/>
    <w:rsid w:val="008B2B8E"/>
    <w:rsid w:val="008C0CF5"/>
    <w:rsid w:val="008D4120"/>
    <w:rsid w:val="008D5CCD"/>
    <w:rsid w:val="008E5067"/>
    <w:rsid w:val="00901CB5"/>
    <w:rsid w:val="00911365"/>
    <w:rsid w:val="00912159"/>
    <w:rsid w:val="00912CD5"/>
    <w:rsid w:val="0092144D"/>
    <w:rsid w:val="0093572F"/>
    <w:rsid w:val="00936120"/>
    <w:rsid w:val="009426B0"/>
    <w:rsid w:val="00944A07"/>
    <w:rsid w:val="0096228C"/>
    <w:rsid w:val="009713C2"/>
    <w:rsid w:val="00977EF6"/>
    <w:rsid w:val="00985A85"/>
    <w:rsid w:val="0099171A"/>
    <w:rsid w:val="009BB8C4"/>
    <w:rsid w:val="009C1C8D"/>
    <w:rsid w:val="009C7F81"/>
    <w:rsid w:val="009D46BE"/>
    <w:rsid w:val="009E2284"/>
    <w:rsid w:val="009E3528"/>
    <w:rsid w:val="009E3BE9"/>
    <w:rsid w:val="009E6CBA"/>
    <w:rsid w:val="009F10E8"/>
    <w:rsid w:val="009F5DAE"/>
    <w:rsid w:val="00A22599"/>
    <w:rsid w:val="00A32D28"/>
    <w:rsid w:val="00A33DAB"/>
    <w:rsid w:val="00AC4734"/>
    <w:rsid w:val="00AC68AE"/>
    <w:rsid w:val="00AC77F1"/>
    <w:rsid w:val="00AE44EA"/>
    <w:rsid w:val="00AE7265"/>
    <w:rsid w:val="00B22D85"/>
    <w:rsid w:val="00B27613"/>
    <w:rsid w:val="00B30A48"/>
    <w:rsid w:val="00B31481"/>
    <w:rsid w:val="00B436BD"/>
    <w:rsid w:val="00B6240F"/>
    <w:rsid w:val="00B6579C"/>
    <w:rsid w:val="00B763FA"/>
    <w:rsid w:val="00B81CF7"/>
    <w:rsid w:val="00B844DD"/>
    <w:rsid w:val="00B852E7"/>
    <w:rsid w:val="00B857D9"/>
    <w:rsid w:val="00B91EBF"/>
    <w:rsid w:val="00B97A6A"/>
    <w:rsid w:val="00BA42A3"/>
    <w:rsid w:val="00BC2364"/>
    <w:rsid w:val="00BC7273"/>
    <w:rsid w:val="00BD1FB9"/>
    <w:rsid w:val="00BF468F"/>
    <w:rsid w:val="00C01F46"/>
    <w:rsid w:val="00C10329"/>
    <w:rsid w:val="00C16E8C"/>
    <w:rsid w:val="00C235FE"/>
    <w:rsid w:val="00C30AB5"/>
    <w:rsid w:val="00C33BFB"/>
    <w:rsid w:val="00C501AA"/>
    <w:rsid w:val="00C60B0C"/>
    <w:rsid w:val="00C618AA"/>
    <w:rsid w:val="00C669F4"/>
    <w:rsid w:val="00C81CA9"/>
    <w:rsid w:val="00C86CF3"/>
    <w:rsid w:val="00C87DD6"/>
    <w:rsid w:val="00C94F1C"/>
    <w:rsid w:val="00CB6A5D"/>
    <w:rsid w:val="00CC39CC"/>
    <w:rsid w:val="00CD66AC"/>
    <w:rsid w:val="00CD7DF2"/>
    <w:rsid w:val="00CE2578"/>
    <w:rsid w:val="00CF03A0"/>
    <w:rsid w:val="00D04B08"/>
    <w:rsid w:val="00D06B44"/>
    <w:rsid w:val="00D07CFA"/>
    <w:rsid w:val="00D1269A"/>
    <w:rsid w:val="00D26769"/>
    <w:rsid w:val="00D31157"/>
    <w:rsid w:val="00D41EF2"/>
    <w:rsid w:val="00D7097B"/>
    <w:rsid w:val="00D93113"/>
    <w:rsid w:val="00DB39C6"/>
    <w:rsid w:val="00DB789E"/>
    <w:rsid w:val="00DB79EA"/>
    <w:rsid w:val="00DC2FF4"/>
    <w:rsid w:val="00DD5F9B"/>
    <w:rsid w:val="00DE3C03"/>
    <w:rsid w:val="00DE6CE3"/>
    <w:rsid w:val="00DE7293"/>
    <w:rsid w:val="00DF145D"/>
    <w:rsid w:val="00E11F97"/>
    <w:rsid w:val="00E13A5E"/>
    <w:rsid w:val="00E314B0"/>
    <w:rsid w:val="00E34CE9"/>
    <w:rsid w:val="00E44DB7"/>
    <w:rsid w:val="00E45986"/>
    <w:rsid w:val="00E4686A"/>
    <w:rsid w:val="00E47A41"/>
    <w:rsid w:val="00E5208E"/>
    <w:rsid w:val="00E556CA"/>
    <w:rsid w:val="00E63D58"/>
    <w:rsid w:val="00E763BC"/>
    <w:rsid w:val="00E90923"/>
    <w:rsid w:val="00E93FB1"/>
    <w:rsid w:val="00EA35EB"/>
    <w:rsid w:val="00EB019C"/>
    <w:rsid w:val="00EC39F2"/>
    <w:rsid w:val="00F0542C"/>
    <w:rsid w:val="00F07432"/>
    <w:rsid w:val="00F127F7"/>
    <w:rsid w:val="00F212DF"/>
    <w:rsid w:val="00F468E3"/>
    <w:rsid w:val="00F50AD7"/>
    <w:rsid w:val="00F51D20"/>
    <w:rsid w:val="00F92D13"/>
    <w:rsid w:val="00FB3DA1"/>
    <w:rsid w:val="00FC6844"/>
    <w:rsid w:val="00FE1E98"/>
    <w:rsid w:val="00FE60E3"/>
    <w:rsid w:val="00FF1CBF"/>
    <w:rsid w:val="00FF2621"/>
    <w:rsid w:val="00FF5DD0"/>
    <w:rsid w:val="0127FA2C"/>
    <w:rsid w:val="017FCB40"/>
    <w:rsid w:val="01A6B78E"/>
    <w:rsid w:val="01E166AE"/>
    <w:rsid w:val="02100F72"/>
    <w:rsid w:val="02242437"/>
    <w:rsid w:val="027E6AD0"/>
    <w:rsid w:val="02D38456"/>
    <w:rsid w:val="02D65FBF"/>
    <w:rsid w:val="033CA441"/>
    <w:rsid w:val="0385D005"/>
    <w:rsid w:val="03BBC9ED"/>
    <w:rsid w:val="03D51465"/>
    <w:rsid w:val="04143D50"/>
    <w:rsid w:val="04BDD7C4"/>
    <w:rsid w:val="04D0C6D0"/>
    <w:rsid w:val="0574B13D"/>
    <w:rsid w:val="05B9DA16"/>
    <w:rsid w:val="0614611F"/>
    <w:rsid w:val="06188A18"/>
    <w:rsid w:val="062F111F"/>
    <w:rsid w:val="0665E60E"/>
    <w:rsid w:val="06EA40E1"/>
    <w:rsid w:val="07059750"/>
    <w:rsid w:val="07A4EE63"/>
    <w:rsid w:val="07CD4E8C"/>
    <w:rsid w:val="0834AEEE"/>
    <w:rsid w:val="08C80D58"/>
    <w:rsid w:val="08CBDABA"/>
    <w:rsid w:val="08E2E964"/>
    <w:rsid w:val="09015188"/>
    <w:rsid w:val="093425ED"/>
    <w:rsid w:val="094A0DBD"/>
    <w:rsid w:val="094D9944"/>
    <w:rsid w:val="095A6C0F"/>
    <w:rsid w:val="09995DD8"/>
    <w:rsid w:val="099E7533"/>
    <w:rsid w:val="09DC8355"/>
    <w:rsid w:val="09E071D8"/>
    <w:rsid w:val="0A16B391"/>
    <w:rsid w:val="0A89DA6C"/>
    <w:rsid w:val="0B40FE6F"/>
    <w:rsid w:val="0B480066"/>
    <w:rsid w:val="0B865903"/>
    <w:rsid w:val="0C7A122D"/>
    <w:rsid w:val="0C8B4221"/>
    <w:rsid w:val="0C8F98E1"/>
    <w:rsid w:val="0CAAF558"/>
    <w:rsid w:val="0D0CEFA2"/>
    <w:rsid w:val="0D1C162D"/>
    <w:rsid w:val="0D2B87A9"/>
    <w:rsid w:val="0D9517D2"/>
    <w:rsid w:val="0DFC30EF"/>
    <w:rsid w:val="0E04AB06"/>
    <w:rsid w:val="0E287CBE"/>
    <w:rsid w:val="0E4D353D"/>
    <w:rsid w:val="0EC965E2"/>
    <w:rsid w:val="0EF39F6D"/>
    <w:rsid w:val="0F213A04"/>
    <w:rsid w:val="0F22AB87"/>
    <w:rsid w:val="0F40499F"/>
    <w:rsid w:val="0F8014C0"/>
    <w:rsid w:val="0F8969AE"/>
    <w:rsid w:val="0F99376A"/>
    <w:rsid w:val="0FCE6062"/>
    <w:rsid w:val="100F9C1D"/>
    <w:rsid w:val="101CB085"/>
    <w:rsid w:val="102297A2"/>
    <w:rsid w:val="10E8B5B0"/>
    <w:rsid w:val="10F9EB53"/>
    <w:rsid w:val="111CEA9F"/>
    <w:rsid w:val="11778190"/>
    <w:rsid w:val="119ACE79"/>
    <w:rsid w:val="11EEDF6A"/>
    <w:rsid w:val="12126634"/>
    <w:rsid w:val="123198C5"/>
    <w:rsid w:val="123C21E7"/>
    <w:rsid w:val="12481F11"/>
    <w:rsid w:val="12895FDB"/>
    <w:rsid w:val="1298FA09"/>
    <w:rsid w:val="131C0909"/>
    <w:rsid w:val="13301F02"/>
    <w:rsid w:val="137E48C1"/>
    <w:rsid w:val="14150779"/>
    <w:rsid w:val="142A4E1A"/>
    <w:rsid w:val="14551D80"/>
    <w:rsid w:val="14745631"/>
    <w:rsid w:val="1478CB27"/>
    <w:rsid w:val="1482664C"/>
    <w:rsid w:val="14885F8E"/>
    <w:rsid w:val="14C9D98D"/>
    <w:rsid w:val="150506AA"/>
    <w:rsid w:val="1518339F"/>
    <w:rsid w:val="15265529"/>
    <w:rsid w:val="155D56A3"/>
    <w:rsid w:val="16346005"/>
    <w:rsid w:val="1649EABF"/>
    <w:rsid w:val="1681A1AB"/>
    <w:rsid w:val="168E4344"/>
    <w:rsid w:val="16B3511C"/>
    <w:rsid w:val="16DADD7F"/>
    <w:rsid w:val="16EA822D"/>
    <w:rsid w:val="16FDECC3"/>
    <w:rsid w:val="174DA909"/>
    <w:rsid w:val="17747ED3"/>
    <w:rsid w:val="17E1431E"/>
    <w:rsid w:val="181A0E7D"/>
    <w:rsid w:val="18444111"/>
    <w:rsid w:val="1887876E"/>
    <w:rsid w:val="18EF82AA"/>
    <w:rsid w:val="18F1F455"/>
    <w:rsid w:val="190A2F99"/>
    <w:rsid w:val="195D628B"/>
    <w:rsid w:val="199F17A7"/>
    <w:rsid w:val="1A3A3056"/>
    <w:rsid w:val="1A5201AA"/>
    <w:rsid w:val="1A6FA153"/>
    <w:rsid w:val="1AB902AE"/>
    <w:rsid w:val="1AE32309"/>
    <w:rsid w:val="1B2215FB"/>
    <w:rsid w:val="1B2C9488"/>
    <w:rsid w:val="1BAB8FAC"/>
    <w:rsid w:val="1C99137F"/>
    <w:rsid w:val="1CC648AF"/>
    <w:rsid w:val="1CF6E8AD"/>
    <w:rsid w:val="1D065379"/>
    <w:rsid w:val="1D559F4F"/>
    <w:rsid w:val="1DCB056D"/>
    <w:rsid w:val="1DFED635"/>
    <w:rsid w:val="1E35B968"/>
    <w:rsid w:val="1E4623E5"/>
    <w:rsid w:val="1E542095"/>
    <w:rsid w:val="1E76D855"/>
    <w:rsid w:val="1ED398BD"/>
    <w:rsid w:val="1EF7072E"/>
    <w:rsid w:val="1F3BE08A"/>
    <w:rsid w:val="1F5F2982"/>
    <w:rsid w:val="1FA76F72"/>
    <w:rsid w:val="2014EB8B"/>
    <w:rsid w:val="2051465F"/>
    <w:rsid w:val="20BACF9E"/>
    <w:rsid w:val="20F24D8D"/>
    <w:rsid w:val="2114F4CD"/>
    <w:rsid w:val="21894B8D"/>
    <w:rsid w:val="21CD73A1"/>
    <w:rsid w:val="21D77890"/>
    <w:rsid w:val="21FDCC6D"/>
    <w:rsid w:val="2222463B"/>
    <w:rsid w:val="2243BC31"/>
    <w:rsid w:val="2261BEC7"/>
    <w:rsid w:val="2273FE0D"/>
    <w:rsid w:val="228E89F1"/>
    <w:rsid w:val="22B52DCF"/>
    <w:rsid w:val="22CFF669"/>
    <w:rsid w:val="22FC1E23"/>
    <w:rsid w:val="2301B45C"/>
    <w:rsid w:val="2307178C"/>
    <w:rsid w:val="2328392A"/>
    <w:rsid w:val="23619DC9"/>
    <w:rsid w:val="24142657"/>
    <w:rsid w:val="2423573E"/>
    <w:rsid w:val="24313817"/>
    <w:rsid w:val="249D52DD"/>
    <w:rsid w:val="24A71821"/>
    <w:rsid w:val="24B7B20B"/>
    <w:rsid w:val="24B9A475"/>
    <w:rsid w:val="24EDD0B6"/>
    <w:rsid w:val="24F9853D"/>
    <w:rsid w:val="2528D43E"/>
    <w:rsid w:val="25BD9C10"/>
    <w:rsid w:val="25BF5253"/>
    <w:rsid w:val="25C40071"/>
    <w:rsid w:val="25F29186"/>
    <w:rsid w:val="260DC29E"/>
    <w:rsid w:val="2616A2B4"/>
    <w:rsid w:val="2655B0A0"/>
    <w:rsid w:val="268C83BE"/>
    <w:rsid w:val="26EC022A"/>
    <w:rsid w:val="27B756F5"/>
    <w:rsid w:val="27BBE911"/>
    <w:rsid w:val="280E1E3A"/>
    <w:rsid w:val="285FF566"/>
    <w:rsid w:val="287AC06A"/>
    <w:rsid w:val="293E173D"/>
    <w:rsid w:val="29C334A8"/>
    <w:rsid w:val="29C659F7"/>
    <w:rsid w:val="2A322FDF"/>
    <w:rsid w:val="2A42F705"/>
    <w:rsid w:val="2AB40CF4"/>
    <w:rsid w:val="2ADA432D"/>
    <w:rsid w:val="2AE47B9D"/>
    <w:rsid w:val="2AFCCABF"/>
    <w:rsid w:val="2B5D0F63"/>
    <w:rsid w:val="2B9B6FFD"/>
    <w:rsid w:val="2BAFB317"/>
    <w:rsid w:val="2BE72E6D"/>
    <w:rsid w:val="2C64C4C2"/>
    <w:rsid w:val="2C738A01"/>
    <w:rsid w:val="2C7884A5"/>
    <w:rsid w:val="2CF47C08"/>
    <w:rsid w:val="2D082465"/>
    <w:rsid w:val="2D1FAEE8"/>
    <w:rsid w:val="2D361987"/>
    <w:rsid w:val="2F132D27"/>
    <w:rsid w:val="2F589DFA"/>
    <w:rsid w:val="2F793C1A"/>
    <w:rsid w:val="2FB5E304"/>
    <w:rsid w:val="2FF21469"/>
    <w:rsid w:val="300746FD"/>
    <w:rsid w:val="303DFD78"/>
    <w:rsid w:val="3056FAFC"/>
    <w:rsid w:val="30784883"/>
    <w:rsid w:val="30792605"/>
    <w:rsid w:val="309C0F15"/>
    <w:rsid w:val="30C8EFB2"/>
    <w:rsid w:val="316ED053"/>
    <w:rsid w:val="31A8BA1C"/>
    <w:rsid w:val="31E34D3C"/>
    <w:rsid w:val="324EF085"/>
    <w:rsid w:val="328F0CD4"/>
    <w:rsid w:val="32B4F24C"/>
    <w:rsid w:val="32B77523"/>
    <w:rsid w:val="32D6CDCE"/>
    <w:rsid w:val="32E0AD7E"/>
    <w:rsid w:val="3307E1E0"/>
    <w:rsid w:val="331340FB"/>
    <w:rsid w:val="334BC455"/>
    <w:rsid w:val="335EE745"/>
    <w:rsid w:val="335F254D"/>
    <w:rsid w:val="33AF4705"/>
    <w:rsid w:val="33E2689E"/>
    <w:rsid w:val="346F9864"/>
    <w:rsid w:val="347271E3"/>
    <w:rsid w:val="34BB0201"/>
    <w:rsid w:val="352D169E"/>
    <w:rsid w:val="35930BF1"/>
    <w:rsid w:val="35BD3A9B"/>
    <w:rsid w:val="35F33ED7"/>
    <w:rsid w:val="36340E52"/>
    <w:rsid w:val="36681646"/>
    <w:rsid w:val="3694C6DA"/>
    <w:rsid w:val="36C72B32"/>
    <w:rsid w:val="3864AC63"/>
    <w:rsid w:val="3875594D"/>
    <w:rsid w:val="3889511B"/>
    <w:rsid w:val="38D43068"/>
    <w:rsid w:val="39250C70"/>
    <w:rsid w:val="3968B2FD"/>
    <w:rsid w:val="3977F9F3"/>
    <w:rsid w:val="39965A92"/>
    <w:rsid w:val="39AEEAAD"/>
    <w:rsid w:val="39B23895"/>
    <w:rsid w:val="3AADB252"/>
    <w:rsid w:val="3B2D25A8"/>
    <w:rsid w:val="3B5C3370"/>
    <w:rsid w:val="3BE780B0"/>
    <w:rsid w:val="3BEB36C4"/>
    <w:rsid w:val="3C1DC48D"/>
    <w:rsid w:val="3C1F4214"/>
    <w:rsid w:val="3C4565F0"/>
    <w:rsid w:val="3C9052E9"/>
    <w:rsid w:val="3CD105E3"/>
    <w:rsid w:val="3D6460BD"/>
    <w:rsid w:val="3D93CE31"/>
    <w:rsid w:val="3DA0BB65"/>
    <w:rsid w:val="3E5DE60E"/>
    <w:rsid w:val="3EC10373"/>
    <w:rsid w:val="3FBA5A3C"/>
    <w:rsid w:val="3FBEBA6C"/>
    <w:rsid w:val="3FD3DC6E"/>
    <w:rsid w:val="3FD443C2"/>
    <w:rsid w:val="402C5BBD"/>
    <w:rsid w:val="402CF94F"/>
    <w:rsid w:val="40348D5E"/>
    <w:rsid w:val="4094384E"/>
    <w:rsid w:val="40E13F37"/>
    <w:rsid w:val="40EA908D"/>
    <w:rsid w:val="40F97CFC"/>
    <w:rsid w:val="4126252B"/>
    <w:rsid w:val="416509D6"/>
    <w:rsid w:val="41A81900"/>
    <w:rsid w:val="426E59E2"/>
    <w:rsid w:val="42849FD8"/>
    <w:rsid w:val="42BBBAF6"/>
    <w:rsid w:val="42FC0822"/>
    <w:rsid w:val="435DB3B8"/>
    <w:rsid w:val="436B920A"/>
    <w:rsid w:val="4383BF89"/>
    <w:rsid w:val="43D5A152"/>
    <w:rsid w:val="4455BF69"/>
    <w:rsid w:val="4495EC6F"/>
    <w:rsid w:val="44B2B394"/>
    <w:rsid w:val="44BB3E97"/>
    <w:rsid w:val="45482677"/>
    <w:rsid w:val="459A2B92"/>
    <w:rsid w:val="45F8BDD1"/>
    <w:rsid w:val="462C39B8"/>
    <w:rsid w:val="46380BB1"/>
    <w:rsid w:val="46C15D4C"/>
    <w:rsid w:val="46FB08F1"/>
    <w:rsid w:val="4721F059"/>
    <w:rsid w:val="4796BDC9"/>
    <w:rsid w:val="47DBEA0D"/>
    <w:rsid w:val="48A8D626"/>
    <w:rsid w:val="49ABCEF8"/>
    <w:rsid w:val="4A089725"/>
    <w:rsid w:val="4A16411D"/>
    <w:rsid w:val="4A3B786E"/>
    <w:rsid w:val="4AADD44A"/>
    <w:rsid w:val="4AB13AA5"/>
    <w:rsid w:val="4B3AF7E2"/>
    <w:rsid w:val="4B5220A1"/>
    <w:rsid w:val="4BB8C435"/>
    <w:rsid w:val="4BCFA12A"/>
    <w:rsid w:val="4CC6E9D9"/>
    <w:rsid w:val="4D31A679"/>
    <w:rsid w:val="4D5D1D1E"/>
    <w:rsid w:val="4D5E4517"/>
    <w:rsid w:val="4DAA5ECE"/>
    <w:rsid w:val="4E3A4AD8"/>
    <w:rsid w:val="4EED9685"/>
    <w:rsid w:val="4F7B69B0"/>
    <w:rsid w:val="4FF6F1DD"/>
    <w:rsid w:val="5081FAF4"/>
    <w:rsid w:val="509C2D7C"/>
    <w:rsid w:val="50B11C99"/>
    <w:rsid w:val="50C31122"/>
    <w:rsid w:val="50CAD89C"/>
    <w:rsid w:val="50CFCB92"/>
    <w:rsid w:val="5165FE16"/>
    <w:rsid w:val="518412BA"/>
    <w:rsid w:val="51987728"/>
    <w:rsid w:val="51C1DE44"/>
    <w:rsid w:val="52057354"/>
    <w:rsid w:val="52A60382"/>
    <w:rsid w:val="5334B51A"/>
    <w:rsid w:val="53356D82"/>
    <w:rsid w:val="53800F35"/>
    <w:rsid w:val="5473354E"/>
    <w:rsid w:val="547F394C"/>
    <w:rsid w:val="54A90B96"/>
    <w:rsid w:val="54B770AC"/>
    <w:rsid w:val="5558A6E4"/>
    <w:rsid w:val="556B7378"/>
    <w:rsid w:val="5576D93F"/>
    <w:rsid w:val="55919C50"/>
    <w:rsid w:val="5605A330"/>
    <w:rsid w:val="56097618"/>
    <w:rsid w:val="56A6DAFF"/>
    <w:rsid w:val="56C2B456"/>
    <w:rsid w:val="5704210E"/>
    <w:rsid w:val="572D3CFA"/>
    <w:rsid w:val="57D500AF"/>
    <w:rsid w:val="582B5EFA"/>
    <w:rsid w:val="5848DCC3"/>
    <w:rsid w:val="58ECC514"/>
    <w:rsid w:val="58F4F15F"/>
    <w:rsid w:val="59039184"/>
    <w:rsid w:val="590CC282"/>
    <w:rsid w:val="595040D8"/>
    <w:rsid w:val="599209AB"/>
    <w:rsid w:val="59BD1DF9"/>
    <w:rsid w:val="5A695E29"/>
    <w:rsid w:val="5B1F7DBA"/>
    <w:rsid w:val="5B2D9E90"/>
    <w:rsid w:val="5B62F0F8"/>
    <w:rsid w:val="5B67776A"/>
    <w:rsid w:val="5B991C1B"/>
    <w:rsid w:val="5BAB66F5"/>
    <w:rsid w:val="5BD892A6"/>
    <w:rsid w:val="5BEFC2FC"/>
    <w:rsid w:val="5C44CAF9"/>
    <w:rsid w:val="5CC02E3A"/>
    <w:rsid w:val="5CC88F23"/>
    <w:rsid w:val="5D1953F2"/>
    <w:rsid w:val="5D4D85D9"/>
    <w:rsid w:val="5D58AA29"/>
    <w:rsid w:val="5D879088"/>
    <w:rsid w:val="5DBD834E"/>
    <w:rsid w:val="5E1758C1"/>
    <w:rsid w:val="5E797BF2"/>
    <w:rsid w:val="5E9D511F"/>
    <w:rsid w:val="5ECB40D0"/>
    <w:rsid w:val="5F220D9A"/>
    <w:rsid w:val="5F8CEAB8"/>
    <w:rsid w:val="5FF448E8"/>
    <w:rsid w:val="5FFDD708"/>
    <w:rsid w:val="6002015B"/>
    <w:rsid w:val="605DC78A"/>
    <w:rsid w:val="60EF4931"/>
    <w:rsid w:val="6189810E"/>
    <w:rsid w:val="6191C9A6"/>
    <w:rsid w:val="61D246AB"/>
    <w:rsid w:val="6257E77D"/>
    <w:rsid w:val="6298C3E2"/>
    <w:rsid w:val="634BD7A5"/>
    <w:rsid w:val="634E1097"/>
    <w:rsid w:val="6354570D"/>
    <w:rsid w:val="63B5A676"/>
    <w:rsid w:val="63C79ECA"/>
    <w:rsid w:val="63E5CB4F"/>
    <w:rsid w:val="640372CA"/>
    <w:rsid w:val="6437F991"/>
    <w:rsid w:val="6466BDCD"/>
    <w:rsid w:val="648B3752"/>
    <w:rsid w:val="6509D9B5"/>
    <w:rsid w:val="6549F8E7"/>
    <w:rsid w:val="6565C387"/>
    <w:rsid w:val="66518217"/>
    <w:rsid w:val="66637945"/>
    <w:rsid w:val="6672BC14"/>
    <w:rsid w:val="66D726B9"/>
    <w:rsid w:val="66E9A5BE"/>
    <w:rsid w:val="674E2A9E"/>
    <w:rsid w:val="679350C6"/>
    <w:rsid w:val="67B8CEDA"/>
    <w:rsid w:val="67D7467E"/>
    <w:rsid w:val="687A10D7"/>
    <w:rsid w:val="687E5E72"/>
    <w:rsid w:val="68C1C37C"/>
    <w:rsid w:val="693B2E1C"/>
    <w:rsid w:val="693EFE0E"/>
    <w:rsid w:val="696D9052"/>
    <w:rsid w:val="69F0D129"/>
    <w:rsid w:val="6AC1188C"/>
    <w:rsid w:val="6AD6516F"/>
    <w:rsid w:val="6AE4949B"/>
    <w:rsid w:val="6AF0E85B"/>
    <w:rsid w:val="6BBE7C6C"/>
    <w:rsid w:val="6BF13BBE"/>
    <w:rsid w:val="6C1022ED"/>
    <w:rsid w:val="6C8EE1A6"/>
    <w:rsid w:val="6CE21F8B"/>
    <w:rsid w:val="6CF55838"/>
    <w:rsid w:val="6D39FB50"/>
    <w:rsid w:val="6D6A1F8D"/>
    <w:rsid w:val="6D6FCA47"/>
    <w:rsid w:val="6D8996D6"/>
    <w:rsid w:val="6DCAEA13"/>
    <w:rsid w:val="6E95D6A5"/>
    <w:rsid w:val="6E968F22"/>
    <w:rsid w:val="6ED64C9D"/>
    <w:rsid w:val="6F2FB061"/>
    <w:rsid w:val="6F75991B"/>
    <w:rsid w:val="6F987D74"/>
    <w:rsid w:val="6FE58A7E"/>
    <w:rsid w:val="700B0537"/>
    <w:rsid w:val="700B8E0A"/>
    <w:rsid w:val="70208ECB"/>
    <w:rsid w:val="70233DA8"/>
    <w:rsid w:val="70AA7723"/>
    <w:rsid w:val="70D0A8F3"/>
    <w:rsid w:val="712137A9"/>
    <w:rsid w:val="7130221F"/>
    <w:rsid w:val="714A97F6"/>
    <w:rsid w:val="71D6E89D"/>
    <w:rsid w:val="721700F3"/>
    <w:rsid w:val="72407C27"/>
    <w:rsid w:val="7266310D"/>
    <w:rsid w:val="7295299B"/>
    <w:rsid w:val="72C5D796"/>
    <w:rsid w:val="731ED70B"/>
    <w:rsid w:val="73201C1F"/>
    <w:rsid w:val="73492491"/>
    <w:rsid w:val="7358F1FE"/>
    <w:rsid w:val="735A5BFE"/>
    <w:rsid w:val="735A7810"/>
    <w:rsid w:val="735C8F1B"/>
    <w:rsid w:val="73F3EC50"/>
    <w:rsid w:val="73F559B9"/>
    <w:rsid w:val="7404C106"/>
    <w:rsid w:val="7494CBE9"/>
    <w:rsid w:val="74D332C5"/>
    <w:rsid w:val="74DBB32A"/>
    <w:rsid w:val="74EC0996"/>
    <w:rsid w:val="75588752"/>
    <w:rsid w:val="7565D020"/>
    <w:rsid w:val="7566E4ED"/>
    <w:rsid w:val="757BEA2A"/>
    <w:rsid w:val="757D7148"/>
    <w:rsid w:val="7638FEC4"/>
    <w:rsid w:val="763AFEE7"/>
    <w:rsid w:val="76673FF7"/>
    <w:rsid w:val="766EB238"/>
    <w:rsid w:val="771EB6A1"/>
    <w:rsid w:val="774AEC60"/>
    <w:rsid w:val="77813A2E"/>
    <w:rsid w:val="7793ACC8"/>
    <w:rsid w:val="77AF1734"/>
    <w:rsid w:val="77E0ECD0"/>
    <w:rsid w:val="77E22109"/>
    <w:rsid w:val="780B1FB3"/>
    <w:rsid w:val="783C2B36"/>
    <w:rsid w:val="784E5BF6"/>
    <w:rsid w:val="78BAEDD0"/>
    <w:rsid w:val="78D85FA5"/>
    <w:rsid w:val="78F65F89"/>
    <w:rsid w:val="790F508B"/>
    <w:rsid w:val="79B41A95"/>
    <w:rsid w:val="79C22AF8"/>
    <w:rsid w:val="7A4D4FB6"/>
    <w:rsid w:val="7A6F19BC"/>
    <w:rsid w:val="7A7A5923"/>
    <w:rsid w:val="7ABD18DA"/>
    <w:rsid w:val="7AF0148A"/>
    <w:rsid w:val="7AF20C27"/>
    <w:rsid w:val="7B40D1CA"/>
    <w:rsid w:val="7B5711C5"/>
    <w:rsid w:val="7B5C9C7E"/>
    <w:rsid w:val="7B797194"/>
    <w:rsid w:val="7BAC5AE8"/>
    <w:rsid w:val="7C1DE718"/>
    <w:rsid w:val="7C3758F3"/>
    <w:rsid w:val="7C75C989"/>
    <w:rsid w:val="7CAD4F34"/>
    <w:rsid w:val="7CB044F7"/>
    <w:rsid w:val="7CDB8F0C"/>
    <w:rsid w:val="7CF282DC"/>
    <w:rsid w:val="7CFAC00F"/>
    <w:rsid w:val="7D780D19"/>
    <w:rsid w:val="7D81703A"/>
    <w:rsid w:val="7E029228"/>
    <w:rsid w:val="7E406CFD"/>
    <w:rsid w:val="7E5B0BA2"/>
    <w:rsid w:val="7ED6A276"/>
    <w:rsid w:val="7F2BEF54"/>
    <w:rsid w:val="7F44E35C"/>
    <w:rsid w:val="7F531B03"/>
    <w:rsid w:val="7F80A9B9"/>
    <w:rsid w:val="7FBC0AF9"/>
    <w:rsid w:val="7FDADF58"/>
    <w:rsid w:val="7FFC92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6F0E26B1-4623-4ABD-A2C4-A4545DC41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D11B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D11B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D11B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D11B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D11B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D11B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D11B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styleId="QuoteChar" w:customStyle="1">
    <w:name w:val="Quote Char"/>
    <w:basedOn w:val="DefaultParagraphFont"/>
    <w:link w:val="Quote"/>
    <w:uiPriority w:val="29"/>
    <w:rsid w:val="003D11B7"/>
    <w:rPr>
      <w:i/>
      <w:iCs/>
      <w:color w:val="404040" w:themeColor="text1" w:themeTint="BF"/>
    </w:rPr>
  </w:style>
  <w:style w:type="paragraph" w:styleId="ListParagraph">
    <w:name w:val="List Paragraph"/>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styleId="HeaderChar" w:customStyle="1">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styleId="FooterChar" w:customStyle="1">
    <w:name w:val="Footer Char"/>
    <w:basedOn w:val="DefaultParagraphFont"/>
    <w:link w:val="Footer"/>
    <w:uiPriority w:val="99"/>
    <w:rsid w:val="00E90923"/>
  </w:style>
  <w:style w:type="character" w:styleId="wacimagecontainer" w:customStyle="1">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styleId="CommentTextChar" w:customStyle="1">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styleId="CommentSubjectChar" w:customStyle="1">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table" w:styleId="TableGrid">
    <w:name w:val="Table Grid"/>
    <w:basedOn w:val="TableNormal"/>
    <w:uiPriority w:val="39"/>
    <w:rsid w:val="00805D9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1C1953"/>
    <w:rPr>
      <w:color w:val="605E5C"/>
      <w:shd w:val="clear" w:color="auto" w:fill="E1DFDD"/>
    </w:rPr>
  </w:style>
  <w:style w:type="paragraph" w:styleId="paragraph" w:customStyle="1">
    <w:name w:val="paragraph"/>
    <w:basedOn w:val="Normal"/>
    <w:rsid w:val="0099171A"/>
    <w:pPr>
      <w:spacing w:before="100" w:beforeAutospacing="1" w:after="100" w:afterAutospacing="1" w:line="240" w:lineRule="auto"/>
    </w:pPr>
    <w:rPr>
      <w:rFonts w:ascii="Aptos" w:hAnsi="Aptos" w:eastAsia="Times New Roman" w:cs="Aptos"/>
      <w:kern w:val="0"/>
      <w:lang w:eastAsia="en-GB"/>
      <w14:ligatures w14:val="none"/>
    </w:rPr>
  </w:style>
  <w:style w:type="character" w:styleId="eop" w:customStyle="1">
    <w:name w:val="eop"/>
    <w:basedOn w:val="DefaultParagraphFont"/>
    <w:rsid w:val="0099171A"/>
  </w:style>
  <w:style w:type="character" w:styleId="normaltextrun" w:customStyle="1">
    <w:name w:val="normaltextrun"/>
    <w:basedOn w:val="DefaultParagraphFont"/>
    <w:rsid w:val="00273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png"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header" Target="header1.xml" Id="rId15" /><Relationship Type="http://schemas.microsoft.com/office/2020/10/relationships/intelligence" Target="intelligence2.xml" Id="rId23" /><Relationship Type="http://schemas.openxmlformats.org/officeDocument/2006/relationships/image" Target="media/image1.png" Id="rId10" /><Relationship Type="http://schemas.openxmlformats.org/officeDocument/2006/relationships/header" Target="head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22" /><Relationship Type="http://schemas.openxmlformats.org/officeDocument/2006/relationships/hyperlink" Target="https://www.imperial.ac.uk/neonatal-data-analysis-unit/collaborate/" TargetMode="External" Id="R94feadb0487f4974" /></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09FED6-826D-470D-AD8B-7D15BD61FA4C}">
  <ds:schemaRefs>
    <ds:schemaRef ds:uri="http://schemas.microsoft.com/sharepoint/v3/contenttype/forms"/>
  </ds:schemaRefs>
</ds:datastoreItem>
</file>

<file path=customXml/itemProps2.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3.xml><?xml version="1.0" encoding="utf-8"?>
<ds:datastoreItem xmlns:ds="http://schemas.openxmlformats.org/officeDocument/2006/customXml" ds:itemID="{CA3E3C50-00BC-4308-9C54-18CF4726C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3</cp:revision>
  <cp:lastPrinted>2025-08-15T08:26:00Z</cp:lastPrinted>
  <dcterms:created xsi:type="dcterms:W3CDTF">2026-04-14T17:44:00Z</dcterms:created>
  <dcterms:modified xsi:type="dcterms:W3CDTF">2026-04-14T17:52:05Z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